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9171" w14:textId="77777777" w:rsidR="00AF6498" w:rsidRPr="0095716D" w:rsidRDefault="00AF6498" w:rsidP="00651EBC">
      <w:pPr>
        <w:rPr>
          <w:rFonts w:cstheme="minorHAnsi"/>
          <w:sz w:val="4"/>
          <w:szCs w:val="4"/>
          <w:rtl/>
        </w:rPr>
      </w:pPr>
    </w:p>
    <w:p w14:paraId="76D2FEFE" w14:textId="22659BD4" w:rsidR="00161101" w:rsidRPr="0095716D" w:rsidRDefault="00000000" w:rsidP="00651EBC">
      <w:pPr>
        <w:spacing w:after="0" w:line="240" w:lineRule="auto"/>
        <w:ind w:left="-540" w:right="-1054"/>
        <w:rPr>
          <w:rFonts w:eastAsia="Times New Roman" w:cstheme="minorHAnsi"/>
          <w:sz w:val="28"/>
          <w:szCs w:val="28"/>
          <w:lang w:bidi="ar-JO"/>
        </w:rPr>
      </w:pPr>
      <w:hyperlink r:id="rId8" w:history="1">
        <w:r w:rsidR="009B05EC" w:rsidRPr="0095716D">
          <w:rPr>
            <w:rStyle w:val="Hyperlink"/>
            <w:rFonts w:eastAsia="Times New Roman" w:cstheme="minorHAnsi"/>
            <w:sz w:val="28"/>
            <w:szCs w:val="28"/>
            <w:lang w:bidi="ar-JO"/>
          </w:rPr>
          <w:t>https://www.aau.edu.jo/en/academics/faculty-arts-and-sciences/department-basic-sciences-and-humanities</w:t>
        </w:r>
      </w:hyperlink>
    </w:p>
    <w:p w14:paraId="02CAAEF9" w14:textId="11D9E5B5" w:rsidR="009B05EC" w:rsidRPr="0095716D" w:rsidRDefault="00216121" w:rsidP="00651EBC">
      <w:pPr>
        <w:spacing w:after="0" w:line="240" w:lineRule="auto"/>
        <w:ind w:left="-540" w:right="-1054"/>
        <w:rPr>
          <w:rFonts w:eastAsia="Times New Roman" w:cstheme="minorHAnsi"/>
          <w:sz w:val="28"/>
          <w:szCs w:val="28"/>
          <w:lang w:bidi="ar-JO"/>
        </w:rPr>
      </w:pP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r w:rsidRPr="0095716D">
        <w:rPr>
          <w:rFonts w:eastAsia="Times New Roman" w:cstheme="minorHAnsi"/>
          <w:sz w:val="28"/>
          <w:szCs w:val="28"/>
          <w:lang w:bidi="ar-JO"/>
        </w:rPr>
        <w:tab/>
      </w:r>
    </w:p>
    <w:p w14:paraId="0FB85D04" w14:textId="6BF086BF" w:rsidR="00651EBC" w:rsidRPr="0095716D" w:rsidRDefault="004551F6" w:rsidP="00651EBC">
      <w:pPr>
        <w:spacing w:after="0" w:line="240" w:lineRule="auto"/>
        <w:ind w:left="-540" w:right="-1054"/>
        <w:rPr>
          <w:rFonts w:eastAsia="Times New Roman" w:cstheme="minorHAnsi"/>
          <w:sz w:val="28"/>
          <w:szCs w:val="28"/>
          <w:rtl/>
          <w:lang w:bidi="ar-JO"/>
        </w:rPr>
      </w:pPr>
      <w:r w:rsidRPr="0095716D">
        <w:rPr>
          <w:rFonts w:cstheme="minorHAnsi"/>
          <w:noProof/>
        </w:rPr>
        <w:drawing>
          <wp:anchor distT="0" distB="0" distL="114300" distR="114300" simplePos="0" relativeHeight="251660288" behindDoc="0" locked="0" layoutInCell="1" allowOverlap="1" wp14:anchorId="1BCFCCAE" wp14:editId="46AD102D">
            <wp:simplePos x="0" y="0"/>
            <wp:positionH relativeFrom="column">
              <wp:posOffset>4819650</wp:posOffset>
            </wp:positionH>
            <wp:positionV relativeFrom="paragraph">
              <wp:posOffset>169545</wp:posOffset>
            </wp:positionV>
            <wp:extent cx="855762" cy="1190625"/>
            <wp:effectExtent l="0" t="0" r="1905" b="0"/>
            <wp:wrapThrough wrapText="bothSides">
              <wp:wrapPolygon edited="0">
                <wp:start x="0" y="0"/>
                <wp:lineTo x="0" y="21082"/>
                <wp:lineTo x="21167" y="21082"/>
                <wp:lineTo x="21167" y="0"/>
                <wp:lineTo x="0" y="0"/>
              </wp:wrapPolygon>
            </wp:wrapThrough>
            <wp:docPr id="2" name="Picture 2" descr="تشكيلات أكاديمية في جامعة عمان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شكيلات أكاديمية في جامعة عمان العربية"/>
                    <pic:cNvPicPr>
                      <a:picLocks noChangeAspect="1" noChangeArrowheads="1"/>
                    </pic:cNvPicPr>
                  </pic:nvPicPr>
                  <pic:blipFill rotWithShape="1">
                    <a:blip r:embed="rId9">
                      <a:extLst>
                        <a:ext uri="{28A0092B-C50C-407E-A947-70E740481C1C}">
                          <a14:useLocalDpi xmlns:a14="http://schemas.microsoft.com/office/drawing/2010/main" val="0"/>
                        </a:ext>
                      </a:extLst>
                    </a:blip>
                    <a:srcRect l="36378" t="19518" r="52564" b="55161"/>
                    <a:stretch/>
                  </pic:blipFill>
                  <pic:spPr bwMode="auto">
                    <a:xfrm>
                      <a:off x="0" y="0"/>
                      <a:ext cx="855762"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AA8" w:rsidRPr="0095716D">
        <w:rPr>
          <w:rFonts w:cstheme="minorHAnsi"/>
          <w:noProof/>
          <w:rtl/>
        </w:rPr>
        <mc:AlternateContent>
          <mc:Choice Requires="wps">
            <w:drawing>
              <wp:anchor distT="0" distB="0" distL="114300" distR="114300" simplePos="0" relativeHeight="251659264" behindDoc="0" locked="0" layoutInCell="1" allowOverlap="1" wp14:anchorId="23F79EB1" wp14:editId="14FA9345">
                <wp:simplePos x="0" y="0"/>
                <wp:positionH relativeFrom="column">
                  <wp:posOffset>4797425</wp:posOffset>
                </wp:positionH>
                <wp:positionV relativeFrom="paragraph">
                  <wp:posOffset>158115</wp:posOffset>
                </wp:positionV>
                <wp:extent cx="866775" cy="122301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223010"/>
                        </a:xfrm>
                        <a:prstGeom prst="rect">
                          <a:avLst/>
                        </a:prstGeom>
                        <a:solidFill>
                          <a:srgbClr val="FFFFFF"/>
                        </a:solidFill>
                        <a:ln w="9525">
                          <a:solidFill>
                            <a:srgbClr val="000000"/>
                          </a:solidFill>
                          <a:miter lim="800000"/>
                          <a:headEnd/>
                          <a:tailEnd/>
                        </a:ln>
                      </wps:spPr>
                      <wps:txbx>
                        <w:txbxContent>
                          <w:p w14:paraId="74720780" w14:textId="0AE33462" w:rsidR="000B1AC6" w:rsidRPr="00F21416" w:rsidRDefault="000B1AC6" w:rsidP="00651EBC">
                            <w:pPr>
                              <w:jc w:val="center"/>
                              <w:rPr>
                                <w:rStyle w:val="alt-edited1"/>
                                <w:rFonts w:ascii="Agency FB" w:hAnsi="Agency FB" w:cs="Arial"/>
                                <w:b/>
                                <w:bCs/>
                                <w:color w:val="000000"/>
                                <w:sz w:val="30"/>
                                <w:szCs w:val="30"/>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79EB1" id="Rectangle 1" o:spid="_x0000_s1026" style="position:absolute;left:0;text-align:left;margin-left:377.75pt;margin-top:12.45pt;width:68.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">
                <v:textbox>
                  <w:txbxContent>
                    <w:p w14:paraId="74720780" w14:textId="0AE33462" w:rsidR="000B1AC6" w:rsidRPr="00F21416" w:rsidRDefault="000B1AC6" w:rsidP="00651EBC">
                      <w:pPr>
                        <w:jc w:val="center"/>
                        <w:rPr>
                          <w:rStyle w:val="alt-edited1"/>
                          <w:rFonts w:ascii="Agency FB" w:hAnsi="Agency FB" w:cs="Arial"/>
                          <w:b/>
                          <w:bCs/>
                          <w:color w:val="000000"/>
                          <w:sz w:val="30"/>
                          <w:szCs w:val="30"/>
                          <w:lang w:val="en"/>
                        </w:rPr>
                      </w:pPr>
                    </w:p>
                  </w:txbxContent>
                </v:textbox>
              </v:rect>
            </w:pict>
          </mc:Fallback>
        </mc:AlternateContent>
      </w:r>
      <w:r w:rsidR="00651EBC" w:rsidRPr="0095716D">
        <w:rPr>
          <w:rFonts w:eastAsia="Times New Roman" w:cstheme="minorHAnsi"/>
          <w:sz w:val="28"/>
          <w:szCs w:val="28"/>
          <w:lang w:bidi="ar-JO"/>
        </w:rPr>
        <w:t>Dat</w:t>
      </w:r>
      <w:r w:rsidR="007E0DD3" w:rsidRPr="0095716D">
        <w:rPr>
          <w:rFonts w:eastAsia="Times New Roman" w:cstheme="minorHAnsi"/>
          <w:sz w:val="28"/>
          <w:szCs w:val="28"/>
          <w:lang w:bidi="ar-JO"/>
        </w:rPr>
        <w:t>e: 15/9/2022</w:t>
      </w:r>
    </w:p>
    <w:p w14:paraId="2ED52870" w14:textId="10A5526D" w:rsidR="00651EBC" w:rsidRPr="0095716D" w:rsidRDefault="00651EBC" w:rsidP="00651EBC">
      <w:pPr>
        <w:bidi/>
        <w:spacing w:after="0" w:line="240" w:lineRule="auto"/>
        <w:jc w:val="center"/>
        <w:rPr>
          <w:rFonts w:eastAsia="Times New Roman" w:cstheme="minorHAnsi"/>
          <w:sz w:val="10"/>
          <w:szCs w:val="10"/>
          <w:lang w:bidi="ar-JO"/>
        </w:rPr>
      </w:pPr>
    </w:p>
    <w:p w14:paraId="427D1D31" w14:textId="65E54DDE" w:rsidR="00651EBC" w:rsidRPr="0095716D" w:rsidRDefault="00651EBC" w:rsidP="00651EBC">
      <w:pPr>
        <w:bidi/>
        <w:spacing w:after="0" w:line="240" w:lineRule="auto"/>
        <w:jc w:val="center"/>
        <w:rPr>
          <w:rFonts w:eastAsia="Times New Roman" w:cstheme="minorHAnsi"/>
          <w:sz w:val="10"/>
          <w:szCs w:val="10"/>
          <w:lang w:bidi="ar-JO"/>
        </w:rPr>
      </w:pPr>
    </w:p>
    <w:p w14:paraId="54D5A5BC" w14:textId="77777777" w:rsidR="00651EBC" w:rsidRPr="0095716D" w:rsidRDefault="00651EBC" w:rsidP="00651EBC">
      <w:pPr>
        <w:bidi/>
        <w:spacing w:after="0" w:line="240" w:lineRule="auto"/>
        <w:jc w:val="center"/>
        <w:rPr>
          <w:rFonts w:eastAsia="Times New Roman" w:cstheme="minorHAnsi"/>
          <w:sz w:val="10"/>
          <w:szCs w:val="10"/>
          <w:lang w:bidi="ar-JO"/>
        </w:rPr>
      </w:pPr>
    </w:p>
    <w:p w14:paraId="2343FB55" w14:textId="77777777" w:rsidR="00651EBC" w:rsidRPr="0095716D" w:rsidRDefault="00651EBC" w:rsidP="00651EBC">
      <w:pPr>
        <w:bidi/>
        <w:spacing w:after="0" w:line="240" w:lineRule="auto"/>
        <w:jc w:val="center"/>
        <w:rPr>
          <w:rFonts w:eastAsia="Times New Roman" w:cstheme="minorHAnsi"/>
          <w:sz w:val="10"/>
          <w:szCs w:val="10"/>
          <w:lang w:bidi="ar-JO"/>
        </w:rPr>
      </w:pPr>
    </w:p>
    <w:tbl>
      <w:tblPr>
        <w:tblpPr w:leftFromText="180" w:rightFromText="180" w:vertAnchor="text" w:horzAnchor="page" w:tblpX="2851" w:tblpY="8"/>
        <w:bidiVisual/>
        <w:tblW w:w="459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590"/>
      </w:tblGrid>
      <w:tr w:rsidR="009E74C0" w:rsidRPr="0095716D" w14:paraId="777B7606" w14:textId="77777777" w:rsidTr="009E74C0">
        <w:trPr>
          <w:trHeight w:val="855"/>
        </w:trPr>
        <w:tc>
          <w:tcPr>
            <w:tcW w:w="4590" w:type="dxa"/>
            <w:shd w:val="clear" w:color="auto" w:fill="E6E6E6"/>
            <w:vAlign w:val="center"/>
          </w:tcPr>
          <w:p w14:paraId="7E1E9D0A" w14:textId="77777777" w:rsidR="009E74C0" w:rsidRPr="0095716D" w:rsidRDefault="009E74C0" w:rsidP="009E74C0">
            <w:pPr>
              <w:spacing w:after="0" w:line="240" w:lineRule="auto"/>
              <w:jc w:val="center"/>
              <w:rPr>
                <w:rFonts w:eastAsia="Times New Roman" w:cstheme="minorHAnsi"/>
                <w:bCs/>
                <w:sz w:val="36"/>
                <w:szCs w:val="36"/>
              </w:rPr>
            </w:pPr>
            <w:r w:rsidRPr="0095716D">
              <w:rPr>
                <w:rFonts w:cstheme="minorHAnsi"/>
                <w:sz w:val="36"/>
                <w:szCs w:val="36"/>
              </w:rPr>
              <w:t>RASHAD IBRAHIM BADRAN</w:t>
            </w:r>
          </w:p>
        </w:tc>
      </w:tr>
    </w:tbl>
    <w:p w14:paraId="020DC426" w14:textId="77777777" w:rsidR="00651EBC" w:rsidRPr="0095716D" w:rsidRDefault="00651EBC" w:rsidP="00651EBC">
      <w:pPr>
        <w:bidi/>
        <w:spacing w:after="0" w:line="240" w:lineRule="auto"/>
        <w:jc w:val="center"/>
        <w:rPr>
          <w:rFonts w:eastAsia="Times New Roman" w:cstheme="minorHAnsi"/>
          <w:sz w:val="10"/>
          <w:szCs w:val="10"/>
          <w:lang w:bidi="ar-JO"/>
        </w:rPr>
      </w:pPr>
    </w:p>
    <w:p w14:paraId="652A983B" w14:textId="77777777" w:rsidR="00651EBC" w:rsidRPr="0095716D" w:rsidRDefault="00651EBC" w:rsidP="00651EBC">
      <w:pPr>
        <w:bidi/>
        <w:spacing w:after="0" w:line="240" w:lineRule="auto"/>
        <w:jc w:val="center"/>
        <w:rPr>
          <w:rFonts w:eastAsia="Times New Roman" w:cstheme="minorHAnsi"/>
          <w:sz w:val="10"/>
          <w:szCs w:val="10"/>
          <w:rtl/>
          <w:lang w:bidi="ar-JO"/>
        </w:rPr>
      </w:pPr>
    </w:p>
    <w:p w14:paraId="23608F77" w14:textId="77777777" w:rsidR="00651EBC" w:rsidRPr="0095716D" w:rsidRDefault="00651EBC" w:rsidP="00651EBC">
      <w:pPr>
        <w:bidi/>
        <w:spacing w:after="0" w:line="240" w:lineRule="auto"/>
        <w:jc w:val="lowKashida"/>
        <w:rPr>
          <w:rFonts w:eastAsia="Times New Roman" w:cstheme="minorHAnsi"/>
          <w:sz w:val="14"/>
          <w:szCs w:val="14"/>
          <w:rtl/>
          <w:lang w:bidi="ar-JO"/>
        </w:rPr>
      </w:pPr>
    </w:p>
    <w:p w14:paraId="4A6C9FD2" w14:textId="77777777" w:rsidR="00651EBC" w:rsidRPr="0095716D" w:rsidRDefault="00651EBC" w:rsidP="00651EBC">
      <w:pPr>
        <w:bidi/>
        <w:spacing w:after="0" w:line="240" w:lineRule="auto"/>
        <w:jc w:val="lowKashida"/>
        <w:rPr>
          <w:rFonts w:eastAsia="Times New Roman" w:cstheme="minorHAnsi"/>
          <w:sz w:val="12"/>
          <w:szCs w:val="12"/>
          <w:lang w:bidi="ar-JO"/>
        </w:rPr>
      </w:pPr>
    </w:p>
    <w:p w14:paraId="443C2217" w14:textId="77777777" w:rsidR="00651EBC" w:rsidRPr="0095716D" w:rsidRDefault="00651EBC" w:rsidP="00651EBC">
      <w:pPr>
        <w:bidi/>
        <w:spacing w:after="0" w:line="240" w:lineRule="auto"/>
        <w:jc w:val="lowKashida"/>
        <w:rPr>
          <w:rFonts w:eastAsia="Times New Roman" w:cstheme="minorHAnsi"/>
          <w:sz w:val="12"/>
          <w:szCs w:val="12"/>
          <w:lang w:bidi="ar-JO"/>
        </w:rPr>
      </w:pPr>
    </w:p>
    <w:p w14:paraId="51F4AE49" w14:textId="77777777" w:rsidR="00651EBC" w:rsidRPr="0095716D" w:rsidRDefault="00651EBC" w:rsidP="00651EBC">
      <w:pPr>
        <w:bidi/>
        <w:spacing w:after="0" w:line="240" w:lineRule="auto"/>
        <w:jc w:val="lowKashida"/>
        <w:rPr>
          <w:rFonts w:eastAsia="Times New Roman" w:cstheme="minorHAnsi"/>
          <w:sz w:val="12"/>
          <w:szCs w:val="12"/>
          <w:lang w:bidi="ar-JO"/>
        </w:rPr>
      </w:pPr>
    </w:p>
    <w:p w14:paraId="32CF0FDF" w14:textId="77777777" w:rsidR="00651EBC" w:rsidRPr="0095716D" w:rsidRDefault="00651EBC" w:rsidP="00651EBC">
      <w:pPr>
        <w:bidi/>
        <w:spacing w:after="0" w:line="240" w:lineRule="auto"/>
        <w:jc w:val="lowKashida"/>
        <w:rPr>
          <w:rFonts w:eastAsia="Times New Roman" w:cstheme="minorHAnsi"/>
          <w:sz w:val="12"/>
          <w:szCs w:val="12"/>
          <w:rtl/>
          <w:lang w:bidi="ar-JO"/>
        </w:rPr>
      </w:pPr>
    </w:p>
    <w:tbl>
      <w:tblPr>
        <w:tblW w:w="9450" w:type="dxa"/>
        <w:tblInd w:w="-432" w:type="dxa"/>
        <w:tblLayout w:type="fixed"/>
        <w:tblLook w:val="0000" w:firstRow="0" w:lastRow="0" w:firstColumn="0" w:lastColumn="0" w:noHBand="0" w:noVBand="0"/>
      </w:tblPr>
      <w:tblGrid>
        <w:gridCol w:w="904"/>
        <w:gridCol w:w="8546"/>
      </w:tblGrid>
      <w:tr w:rsidR="00155339" w:rsidRPr="0095716D" w14:paraId="4933607A" w14:textId="77777777" w:rsidTr="00287F06">
        <w:trPr>
          <w:trHeight w:val="543"/>
        </w:trPr>
        <w:tc>
          <w:tcPr>
            <w:tcW w:w="9450" w:type="dxa"/>
            <w:gridSpan w:val="2"/>
            <w:shd w:val="clear" w:color="auto" w:fill="auto"/>
          </w:tcPr>
          <w:p w14:paraId="4CA0A053" w14:textId="77777777" w:rsidR="00651EBC" w:rsidRPr="0095716D" w:rsidRDefault="00651EBC" w:rsidP="00651EBC">
            <w:pPr>
              <w:pBdr>
                <w:bottom w:val="single" w:sz="6" w:space="1" w:color="808080"/>
              </w:pBdr>
              <w:spacing w:before="220" w:after="0" w:line="220" w:lineRule="atLeast"/>
              <w:rPr>
                <w:rFonts w:eastAsia="Times New Roman" w:cstheme="minorHAnsi"/>
                <w:b/>
                <w:smallCaps/>
                <w:spacing w:val="15"/>
                <w:sz w:val="28"/>
                <w:szCs w:val="24"/>
              </w:rPr>
            </w:pPr>
            <w:r w:rsidRPr="0095716D">
              <w:rPr>
                <w:rFonts w:eastAsia="Times New Roman" w:cstheme="minorHAnsi"/>
                <w:b/>
                <w:smallCaps/>
                <w:spacing w:val="15"/>
                <w:sz w:val="28"/>
                <w:szCs w:val="24"/>
              </w:rPr>
              <w:t>Personal information</w:t>
            </w:r>
          </w:p>
        </w:tc>
      </w:tr>
      <w:tr w:rsidR="00155339" w:rsidRPr="0095716D" w14:paraId="107AF3D0" w14:textId="77777777" w:rsidTr="00287F06">
        <w:trPr>
          <w:trHeight w:val="543"/>
        </w:trPr>
        <w:tc>
          <w:tcPr>
            <w:tcW w:w="904" w:type="dxa"/>
            <w:shd w:val="clear" w:color="auto" w:fill="auto"/>
          </w:tcPr>
          <w:p w14:paraId="5308F75E" w14:textId="77777777" w:rsidR="00651EBC" w:rsidRPr="0095716D" w:rsidRDefault="00651EBC" w:rsidP="00651EBC">
            <w:pPr>
              <w:bidi/>
              <w:spacing w:after="0" w:line="240" w:lineRule="auto"/>
              <w:rPr>
                <w:rFonts w:eastAsia="Times New Roman" w:cstheme="minorHAnsi"/>
                <w:sz w:val="24"/>
                <w:szCs w:val="24"/>
              </w:rPr>
            </w:pPr>
          </w:p>
        </w:tc>
        <w:tc>
          <w:tcPr>
            <w:tcW w:w="8546" w:type="dxa"/>
            <w:shd w:val="clear" w:color="auto" w:fill="auto"/>
            <w:vAlign w:val="center"/>
          </w:tcPr>
          <w:p w14:paraId="1A06C331" w14:textId="11F6CB41" w:rsidR="00651EBC" w:rsidRPr="0095716D" w:rsidRDefault="002D3DD2" w:rsidP="00651EBC">
            <w:pPr>
              <w:spacing w:before="60" w:after="220" w:line="220" w:lineRule="atLeast"/>
              <w:jc w:val="both"/>
              <w:rPr>
                <w:rFonts w:eastAsia="Times New Roman" w:cstheme="minorHAnsi"/>
                <w:sz w:val="24"/>
                <w:szCs w:val="24"/>
              </w:rPr>
            </w:pPr>
            <w:r w:rsidRPr="0095716D">
              <w:rPr>
                <w:rFonts w:eastAsia="Times New Roman" w:cstheme="minorHAnsi"/>
                <w:sz w:val="24"/>
                <w:szCs w:val="24"/>
              </w:rPr>
              <w:t xml:space="preserve">Title: </w:t>
            </w:r>
            <w:r w:rsidR="0015146E" w:rsidRPr="0095716D">
              <w:rPr>
                <w:rFonts w:eastAsia="Times New Roman" w:cstheme="minorHAnsi"/>
                <w:sz w:val="24"/>
                <w:szCs w:val="24"/>
              </w:rPr>
              <w:t>Faculty Member</w:t>
            </w:r>
          </w:p>
        </w:tc>
      </w:tr>
      <w:tr w:rsidR="00155339" w:rsidRPr="0095716D" w14:paraId="01A16E70" w14:textId="77777777" w:rsidTr="00287F06">
        <w:trPr>
          <w:trHeight w:val="543"/>
        </w:trPr>
        <w:tc>
          <w:tcPr>
            <w:tcW w:w="904" w:type="dxa"/>
            <w:shd w:val="clear" w:color="auto" w:fill="auto"/>
          </w:tcPr>
          <w:p w14:paraId="57E83134" w14:textId="77777777" w:rsidR="00651EBC" w:rsidRPr="0095716D" w:rsidRDefault="00651EBC" w:rsidP="00651EBC">
            <w:pPr>
              <w:bidi/>
              <w:spacing w:after="0" w:line="240" w:lineRule="auto"/>
              <w:rPr>
                <w:rFonts w:eastAsia="Times New Roman" w:cstheme="minorHAnsi"/>
                <w:sz w:val="24"/>
                <w:szCs w:val="24"/>
              </w:rPr>
            </w:pPr>
          </w:p>
        </w:tc>
        <w:tc>
          <w:tcPr>
            <w:tcW w:w="8546" w:type="dxa"/>
            <w:shd w:val="clear" w:color="auto" w:fill="auto"/>
            <w:vAlign w:val="center"/>
          </w:tcPr>
          <w:p w14:paraId="01B46C0A" w14:textId="76F485EA" w:rsidR="00651EBC" w:rsidRPr="0095716D" w:rsidRDefault="00651EBC" w:rsidP="00651EBC">
            <w:pPr>
              <w:spacing w:before="60" w:after="220" w:line="220" w:lineRule="atLeast"/>
              <w:jc w:val="both"/>
              <w:rPr>
                <w:rFonts w:eastAsia="Times New Roman" w:cstheme="minorHAnsi"/>
                <w:sz w:val="24"/>
                <w:szCs w:val="24"/>
              </w:rPr>
            </w:pPr>
            <w:r w:rsidRPr="0095716D">
              <w:rPr>
                <w:rFonts w:eastAsia="Times New Roman" w:cstheme="minorHAnsi"/>
                <w:sz w:val="24"/>
                <w:szCs w:val="24"/>
              </w:rPr>
              <w:t>Academic Rank</w:t>
            </w:r>
            <w:r w:rsidRPr="0095716D">
              <w:rPr>
                <w:rFonts w:eastAsia="Times New Roman" w:cstheme="minorHAnsi"/>
                <w:sz w:val="24"/>
                <w:szCs w:val="24"/>
                <w:rtl/>
              </w:rPr>
              <w:t>:</w:t>
            </w:r>
            <w:r w:rsidR="007E0DD3" w:rsidRPr="0095716D">
              <w:rPr>
                <w:rFonts w:cstheme="minorHAnsi"/>
              </w:rPr>
              <w:t xml:space="preserve"> Professor of Physics</w:t>
            </w:r>
          </w:p>
        </w:tc>
      </w:tr>
      <w:tr w:rsidR="00155339" w:rsidRPr="0095716D" w14:paraId="46F9B41D" w14:textId="77777777" w:rsidTr="00287F06">
        <w:trPr>
          <w:trHeight w:val="525"/>
        </w:trPr>
        <w:tc>
          <w:tcPr>
            <w:tcW w:w="904" w:type="dxa"/>
            <w:shd w:val="clear" w:color="auto" w:fill="auto"/>
          </w:tcPr>
          <w:p w14:paraId="29167803" w14:textId="77777777" w:rsidR="00651EBC" w:rsidRPr="0095716D" w:rsidRDefault="00651EBC" w:rsidP="00651EBC">
            <w:pPr>
              <w:bidi/>
              <w:spacing w:after="0" w:line="240" w:lineRule="auto"/>
              <w:rPr>
                <w:rFonts w:eastAsia="Times New Roman" w:cstheme="minorHAnsi"/>
                <w:sz w:val="24"/>
                <w:szCs w:val="24"/>
              </w:rPr>
            </w:pPr>
          </w:p>
        </w:tc>
        <w:tc>
          <w:tcPr>
            <w:tcW w:w="8546" w:type="dxa"/>
            <w:shd w:val="clear" w:color="auto" w:fill="auto"/>
            <w:vAlign w:val="center"/>
          </w:tcPr>
          <w:p w14:paraId="5E06D3D6" w14:textId="5E910C2F" w:rsidR="00651EBC" w:rsidRPr="0095716D" w:rsidRDefault="00651EBC" w:rsidP="00651EBC">
            <w:pPr>
              <w:spacing w:before="60" w:after="220" w:line="220" w:lineRule="atLeast"/>
              <w:jc w:val="both"/>
              <w:rPr>
                <w:rFonts w:eastAsia="Times New Roman" w:cstheme="minorHAnsi"/>
                <w:sz w:val="24"/>
                <w:szCs w:val="24"/>
              </w:rPr>
            </w:pPr>
            <w:r w:rsidRPr="0095716D">
              <w:rPr>
                <w:rFonts w:eastAsia="Times New Roman" w:cstheme="minorHAnsi"/>
                <w:sz w:val="24"/>
                <w:szCs w:val="24"/>
              </w:rPr>
              <w:t>Date &amp; Place of Birth</w:t>
            </w:r>
            <w:r w:rsidRPr="0095716D">
              <w:rPr>
                <w:rFonts w:eastAsia="Times New Roman" w:cstheme="minorHAnsi"/>
                <w:sz w:val="24"/>
                <w:szCs w:val="24"/>
                <w:rtl/>
              </w:rPr>
              <w:t>:</w:t>
            </w:r>
            <w:r w:rsidR="00AD71B2" w:rsidRPr="0095716D">
              <w:rPr>
                <w:rFonts w:eastAsia="Times New Roman" w:cstheme="minorHAnsi"/>
                <w:sz w:val="24"/>
                <w:szCs w:val="24"/>
              </w:rPr>
              <w:t xml:space="preserve"> 1955-Iraq</w:t>
            </w:r>
          </w:p>
        </w:tc>
      </w:tr>
      <w:tr w:rsidR="00155339" w:rsidRPr="0095716D" w14:paraId="3B69E845" w14:textId="77777777" w:rsidTr="00287F06">
        <w:trPr>
          <w:trHeight w:val="543"/>
        </w:trPr>
        <w:tc>
          <w:tcPr>
            <w:tcW w:w="904" w:type="dxa"/>
            <w:shd w:val="clear" w:color="auto" w:fill="auto"/>
          </w:tcPr>
          <w:p w14:paraId="747F85F6" w14:textId="77777777" w:rsidR="00651EBC" w:rsidRPr="0095716D" w:rsidRDefault="00651EBC" w:rsidP="00651EBC">
            <w:pPr>
              <w:bidi/>
              <w:spacing w:after="0" w:line="240" w:lineRule="auto"/>
              <w:rPr>
                <w:rFonts w:eastAsia="Times New Roman" w:cstheme="minorHAnsi"/>
                <w:sz w:val="24"/>
                <w:szCs w:val="24"/>
              </w:rPr>
            </w:pPr>
          </w:p>
        </w:tc>
        <w:tc>
          <w:tcPr>
            <w:tcW w:w="8546" w:type="dxa"/>
            <w:shd w:val="clear" w:color="auto" w:fill="auto"/>
            <w:vAlign w:val="center"/>
          </w:tcPr>
          <w:p w14:paraId="5B432EDE" w14:textId="3AADB014" w:rsidR="00651EBC" w:rsidRPr="0095716D" w:rsidRDefault="00651EBC" w:rsidP="00651EBC">
            <w:pPr>
              <w:spacing w:before="60" w:after="220" w:line="220" w:lineRule="atLeast"/>
              <w:jc w:val="both"/>
              <w:rPr>
                <w:rFonts w:eastAsia="Times New Roman" w:cstheme="minorHAnsi"/>
                <w:sz w:val="24"/>
                <w:szCs w:val="24"/>
              </w:rPr>
            </w:pPr>
            <w:r w:rsidRPr="0095716D">
              <w:rPr>
                <w:rFonts w:eastAsia="Times New Roman" w:cstheme="minorHAnsi"/>
                <w:sz w:val="24"/>
                <w:szCs w:val="24"/>
              </w:rPr>
              <w:t>Nationality</w:t>
            </w:r>
            <w:r w:rsidRPr="0095716D">
              <w:rPr>
                <w:rFonts w:eastAsia="Times New Roman" w:cstheme="minorHAnsi"/>
                <w:sz w:val="24"/>
                <w:szCs w:val="24"/>
                <w:rtl/>
              </w:rPr>
              <w:t>:</w:t>
            </w:r>
            <w:r w:rsidR="007E0DD3" w:rsidRPr="0095716D">
              <w:rPr>
                <w:rFonts w:eastAsia="Times New Roman" w:cstheme="minorHAnsi"/>
                <w:sz w:val="24"/>
                <w:szCs w:val="24"/>
              </w:rPr>
              <w:t xml:space="preserve"> Jordanian</w:t>
            </w:r>
          </w:p>
        </w:tc>
      </w:tr>
      <w:tr w:rsidR="00155339" w:rsidRPr="0095716D" w14:paraId="12F9BF93" w14:textId="77777777" w:rsidTr="00287F06">
        <w:trPr>
          <w:trHeight w:val="543"/>
        </w:trPr>
        <w:tc>
          <w:tcPr>
            <w:tcW w:w="904" w:type="dxa"/>
            <w:shd w:val="clear" w:color="auto" w:fill="auto"/>
          </w:tcPr>
          <w:p w14:paraId="69006EF0" w14:textId="77777777" w:rsidR="00651EBC" w:rsidRPr="0095716D" w:rsidRDefault="00651EBC" w:rsidP="00651EBC">
            <w:pPr>
              <w:bidi/>
              <w:spacing w:after="0" w:line="240" w:lineRule="auto"/>
              <w:rPr>
                <w:rFonts w:eastAsia="Times New Roman" w:cstheme="minorHAnsi"/>
                <w:sz w:val="24"/>
                <w:szCs w:val="24"/>
              </w:rPr>
            </w:pPr>
          </w:p>
        </w:tc>
        <w:tc>
          <w:tcPr>
            <w:tcW w:w="8546" w:type="dxa"/>
            <w:shd w:val="clear" w:color="auto" w:fill="auto"/>
            <w:vAlign w:val="center"/>
          </w:tcPr>
          <w:p w14:paraId="50ACDF27" w14:textId="63F930F0" w:rsidR="00651EBC" w:rsidRPr="0095716D" w:rsidRDefault="00651EBC" w:rsidP="005934A7">
            <w:pPr>
              <w:spacing w:before="60" w:after="220" w:line="220" w:lineRule="atLeast"/>
              <w:jc w:val="both"/>
              <w:rPr>
                <w:rFonts w:eastAsia="Times New Roman" w:cstheme="minorHAnsi"/>
                <w:sz w:val="24"/>
                <w:szCs w:val="24"/>
              </w:rPr>
            </w:pPr>
            <w:r w:rsidRPr="0095716D">
              <w:rPr>
                <w:rFonts w:eastAsia="Times New Roman" w:cstheme="minorHAnsi"/>
                <w:sz w:val="24"/>
                <w:szCs w:val="24"/>
              </w:rPr>
              <w:t>Address</w:t>
            </w:r>
            <w:r w:rsidR="005934A7" w:rsidRPr="0095716D">
              <w:rPr>
                <w:rFonts w:eastAsia="Times New Roman" w:cstheme="minorHAnsi"/>
                <w:sz w:val="24"/>
                <w:szCs w:val="24"/>
              </w:rPr>
              <w:t>:</w:t>
            </w:r>
            <w:r w:rsidR="0015146E" w:rsidRPr="0095716D">
              <w:rPr>
                <w:rFonts w:eastAsia="Times New Roman" w:cstheme="minorHAnsi"/>
                <w:sz w:val="24"/>
                <w:szCs w:val="24"/>
              </w:rPr>
              <w:t xml:space="preserve"> </w:t>
            </w:r>
            <w:r w:rsidR="00AD71B2" w:rsidRPr="0095716D">
              <w:rPr>
                <w:rFonts w:eastAsia="Times New Roman" w:cstheme="minorHAnsi"/>
                <w:sz w:val="24"/>
                <w:szCs w:val="24"/>
                <w:rtl/>
              </w:rPr>
              <w:t xml:space="preserve">Jubaiha- </w:t>
            </w:r>
            <w:r w:rsidR="005934A7" w:rsidRPr="0095716D">
              <w:rPr>
                <w:rFonts w:eastAsia="Times New Roman" w:cstheme="minorHAnsi"/>
                <w:sz w:val="24"/>
                <w:szCs w:val="24"/>
                <w:rtl/>
              </w:rPr>
              <w:t>n</w:t>
            </w:r>
            <w:r w:rsidR="00AD71B2" w:rsidRPr="0095716D">
              <w:rPr>
                <w:rFonts w:eastAsia="Times New Roman" w:cstheme="minorHAnsi"/>
                <w:sz w:val="24"/>
                <w:szCs w:val="24"/>
                <w:rtl/>
              </w:rPr>
              <w:t>ext to Tuleen pool- Asayel</w:t>
            </w:r>
            <w:r w:rsidR="00D03DE7">
              <w:rPr>
                <w:rFonts w:eastAsia="Times New Roman" w:cstheme="minorHAnsi"/>
                <w:sz w:val="24"/>
                <w:szCs w:val="24"/>
              </w:rPr>
              <w:t>-</w:t>
            </w:r>
            <w:r w:rsidR="00AD71B2" w:rsidRPr="0095716D">
              <w:rPr>
                <w:rFonts w:eastAsia="Times New Roman" w:cstheme="minorHAnsi"/>
                <w:sz w:val="24"/>
                <w:szCs w:val="24"/>
                <w:rtl/>
              </w:rPr>
              <w:t xml:space="preserve">  </w:t>
            </w:r>
            <w:r w:rsidR="00D03DE7">
              <w:rPr>
                <w:rFonts w:eastAsia="Times New Roman" w:cstheme="minorHAnsi"/>
                <w:sz w:val="24"/>
                <w:szCs w:val="24"/>
              </w:rPr>
              <w:t xml:space="preserve"> </w:t>
            </w:r>
            <w:r w:rsidR="00AD71B2" w:rsidRPr="0095716D">
              <w:rPr>
                <w:rFonts w:eastAsia="Times New Roman" w:cstheme="minorHAnsi"/>
                <w:sz w:val="24"/>
                <w:szCs w:val="24"/>
                <w:rtl/>
              </w:rPr>
              <w:t>St. No 118</w:t>
            </w:r>
          </w:p>
        </w:tc>
      </w:tr>
      <w:tr w:rsidR="00155339" w:rsidRPr="0095716D" w14:paraId="6425813A" w14:textId="77777777" w:rsidTr="00287F06">
        <w:trPr>
          <w:trHeight w:val="525"/>
        </w:trPr>
        <w:tc>
          <w:tcPr>
            <w:tcW w:w="904" w:type="dxa"/>
            <w:shd w:val="clear" w:color="auto" w:fill="auto"/>
          </w:tcPr>
          <w:p w14:paraId="12372D2B" w14:textId="77777777" w:rsidR="00651EBC" w:rsidRPr="0095716D" w:rsidRDefault="00651EBC" w:rsidP="00651EBC">
            <w:pPr>
              <w:bidi/>
              <w:spacing w:after="0" w:line="240" w:lineRule="auto"/>
              <w:rPr>
                <w:rFonts w:eastAsia="Times New Roman" w:cstheme="minorHAnsi"/>
                <w:sz w:val="24"/>
                <w:szCs w:val="24"/>
              </w:rPr>
            </w:pPr>
          </w:p>
        </w:tc>
        <w:tc>
          <w:tcPr>
            <w:tcW w:w="8546" w:type="dxa"/>
            <w:shd w:val="clear" w:color="auto" w:fill="auto"/>
            <w:vAlign w:val="center"/>
          </w:tcPr>
          <w:p w14:paraId="69CC7807" w14:textId="6FFE8AAE" w:rsidR="00651EBC" w:rsidRPr="0095716D" w:rsidRDefault="00651EBC" w:rsidP="00651EBC">
            <w:pPr>
              <w:spacing w:before="60" w:after="220" w:line="220" w:lineRule="atLeast"/>
              <w:jc w:val="both"/>
              <w:rPr>
                <w:rFonts w:eastAsia="Times New Roman" w:cstheme="minorHAnsi"/>
                <w:sz w:val="24"/>
                <w:szCs w:val="24"/>
              </w:rPr>
            </w:pPr>
            <w:r w:rsidRPr="0095716D">
              <w:rPr>
                <w:rFonts w:eastAsia="Times New Roman" w:cstheme="minorHAnsi"/>
                <w:sz w:val="24"/>
                <w:szCs w:val="24"/>
              </w:rPr>
              <w:t>Phone No.</w:t>
            </w:r>
            <w:r w:rsidRPr="0095716D">
              <w:rPr>
                <w:rFonts w:eastAsia="Times New Roman" w:cstheme="minorHAnsi"/>
                <w:sz w:val="24"/>
                <w:szCs w:val="24"/>
                <w:rtl/>
              </w:rPr>
              <w:t>:</w:t>
            </w:r>
            <w:r w:rsidR="007E0DD3" w:rsidRPr="0095716D">
              <w:rPr>
                <w:rFonts w:eastAsia="Times New Roman" w:cstheme="minorHAnsi"/>
                <w:sz w:val="24"/>
                <w:szCs w:val="24"/>
              </w:rPr>
              <w:t xml:space="preserve"> 0795054410</w:t>
            </w:r>
          </w:p>
        </w:tc>
      </w:tr>
      <w:tr w:rsidR="00155339" w:rsidRPr="0095716D" w14:paraId="55BF2B38" w14:textId="77777777" w:rsidTr="00287F06">
        <w:trPr>
          <w:trHeight w:val="543"/>
        </w:trPr>
        <w:tc>
          <w:tcPr>
            <w:tcW w:w="904" w:type="dxa"/>
            <w:shd w:val="clear" w:color="auto" w:fill="auto"/>
          </w:tcPr>
          <w:p w14:paraId="0DDB825D" w14:textId="77777777" w:rsidR="00651EBC" w:rsidRPr="0095716D" w:rsidRDefault="00651EBC" w:rsidP="00651EBC">
            <w:pPr>
              <w:bidi/>
              <w:spacing w:after="0" w:line="240" w:lineRule="auto"/>
              <w:rPr>
                <w:rFonts w:eastAsia="Times New Roman" w:cstheme="minorHAnsi"/>
                <w:sz w:val="24"/>
                <w:szCs w:val="24"/>
              </w:rPr>
            </w:pPr>
          </w:p>
        </w:tc>
        <w:tc>
          <w:tcPr>
            <w:tcW w:w="8546" w:type="dxa"/>
            <w:shd w:val="clear" w:color="auto" w:fill="auto"/>
            <w:vAlign w:val="center"/>
          </w:tcPr>
          <w:p w14:paraId="3924D9AA" w14:textId="3061F6B8" w:rsidR="00651EBC" w:rsidRPr="0095716D" w:rsidRDefault="00651EBC" w:rsidP="00651EBC">
            <w:pPr>
              <w:spacing w:before="60" w:after="220" w:line="220" w:lineRule="atLeast"/>
              <w:jc w:val="both"/>
              <w:rPr>
                <w:rFonts w:eastAsia="Times New Roman" w:cstheme="minorHAnsi"/>
                <w:sz w:val="24"/>
                <w:szCs w:val="24"/>
              </w:rPr>
            </w:pPr>
            <w:r w:rsidRPr="0095716D">
              <w:rPr>
                <w:rFonts w:eastAsia="Times New Roman" w:cstheme="minorHAnsi"/>
                <w:sz w:val="24"/>
                <w:szCs w:val="24"/>
              </w:rPr>
              <w:t>e-mail</w:t>
            </w:r>
            <w:r w:rsidRPr="0095716D">
              <w:rPr>
                <w:rFonts w:eastAsia="Times New Roman" w:cstheme="minorHAnsi"/>
                <w:sz w:val="24"/>
                <w:szCs w:val="24"/>
                <w:rtl/>
              </w:rPr>
              <w:t>:</w:t>
            </w:r>
            <w:r w:rsidR="00E0315C" w:rsidRPr="0095716D">
              <w:rPr>
                <w:rFonts w:eastAsia="Times New Roman" w:cstheme="minorHAnsi"/>
                <w:sz w:val="24"/>
                <w:szCs w:val="24"/>
              </w:rPr>
              <w:t xml:space="preserve"> </w:t>
            </w:r>
            <w:hyperlink r:id="rId10" w:history="1">
              <w:r w:rsidR="0016623B" w:rsidRPr="0095716D">
                <w:rPr>
                  <w:rStyle w:val="Hyperlink"/>
                  <w:rFonts w:eastAsia="Times New Roman" w:cstheme="minorHAnsi"/>
                  <w:sz w:val="24"/>
                  <w:szCs w:val="24"/>
                </w:rPr>
                <w:t>r.badran@aau.edu.jo</w:t>
              </w:r>
            </w:hyperlink>
          </w:p>
        </w:tc>
      </w:tr>
    </w:tbl>
    <w:p w14:paraId="21E9E2BB" w14:textId="77777777" w:rsidR="00651EBC" w:rsidRPr="0095716D" w:rsidRDefault="00651EBC" w:rsidP="00651EBC">
      <w:pPr>
        <w:spacing w:after="0" w:line="240" w:lineRule="auto"/>
        <w:rPr>
          <w:rFonts w:eastAsia="Times New Roman" w:cstheme="minorHAnsi"/>
          <w:caps/>
          <w:sz w:val="24"/>
          <w:szCs w:val="24"/>
        </w:rPr>
      </w:pPr>
    </w:p>
    <w:tbl>
      <w:tblPr>
        <w:tblW w:w="9540" w:type="dxa"/>
        <w:tblInd w:w="-522" w:type="dxa"/>
        <w:tblLayout w:type="fixed"/>
        <w:tblLook w:val="0000" w:firstRow="0" w:lastRow="0" w:firstColumn="0" w:lastColumn="0" w:noHBand="0" w:noVBand="0"/>
      </w:tblPr>
      <w:tblGrid>
        <w:gridCol w:w="1710"/>
        <w:gridCol w:w="1170"/>
        <w:gridCol w:w="1890"/>
        <w:gridCol w:w="2610"/>
        <w:gridCol w:w="2160"/>
      </w:tblGrid>
      <w:tr w:rsidR="00155339" w:rsidRPr="0095716D" w14:paraId="702A85AF" w14:textId="77777777" w:rsidTr="00287F06">
        <w:tc>
          <w:tcPr>
            <w:tcW w:w="9540" w:type="dxa"/>
            <w:gridSpan w:val="5"/>
            <w:shd w:val="clear" w:color="auto" w:fill="auto"/>
          </w:tcPr>
          <w:p w14:paraId="24ABDC2E" w14:textId="77777777" w:rsidR="00651EBC" w:rsidRPr="0095716D" w:rsidRDefault="00651EBC" w:rsidP="00651EBC">
            <w:pPr>
              <w:spacing w:after="0" w:line="240" w:lineRule="auto"/>
              <w:rPr>
                <w:rFonts w:eastAsia="Times New Roman" w:cstheme="minorHAnsi"/>
                <w:b/>
                <w:caps/>
                <w:smallCaps/>
                <w:sz w:val="28"/>
                <w:szCs w:val="24"/>
              </w:rPr>
            </w:pPr>
            <w:r w:rsidRPr="0095716D">
              <w:rPr>
                <w:rFonts w:eastAsia="Times New Roman" w:cstheme="minorHAnsi"/>
                <w:b/>
                <w:smallCaps/>
                <w:spacing w:val="15"/>
                <w:sz w:val="28"/>
                <w:szCs w:val="24"/>
              </w:rPr>
              <w:t>Academic qualifications</w:t>
            </w:r>
          </w:p>
        </w:tc>
      </w:tr>
      <w:tr w:rsidR="00155339" w:rsidRPr="0095716D" w14:paraId="68D67E06" w14:textId="77777777" w:rsidTr="00287F06">
        <w:trPr>
          <w:trHeight w:val="468"/>
        </w:trPr>
        <w:tc>
          <w:tcPr>
            <w:tcW w:w="1710" w:type="dxa"/>
            <w:shd w:val="clear" w:color="auto" w:fill="auto"/>
            <w:vAlign w:val="center"/>
          </w:tcPr>
          <w:p w14:paraId="2A577486" w14:textId="77777777" w:rsidR="00651EBC" w:rsidRPr="0095716D" w:rsidRDefault="00651EBC" w:rsidP="00651EBC">
            <w:pPr>
              <w:spacing w:after="0" w:line="240" w:lineRule="auto"/>
              <w:ind w:left="49"/>
              <w:jc w:val="center"/>
              <w:rPr>
                <w:rFonts w:eastAsia="Times New Roman" w:cstheme="minorHAnsi"/>
                <w:sz w:val="24"/>
                <w:szCs w:val="24"/>
              </w:rPr>
            </w:pPr>
            <w:r w:rsidRPr="0095716D">
              <w:rPr>
                <w:rFonts w:eastAsia="Times New Roman" w:cstheme="minorHAnsi"/>
                <w:sz w:val="24"/>
                <w:szCs w:val="24"/>
              </w:rPr>
              <w:t>Degree</w:t>
            </w:r>
          </w:p>
        </w:tc>
        <w:tc>
          <w:tcPr>
            <w:tcW w:w="1170" w:type="dxa"/>
            <w:shd w:val="clear" w:color="auto" w:fill="auto"/>
            <w:vAlign w:val="center"/>
          </w:tcPr>
          <w:p w14:paraId="781E0C85" w14:textId="77777777" w:rsidR="00651EBC" w:rsidRPr="0095716D" w:rsidRDefault="00651EBC" w:rsidP="00651EBC">
            <w:pPr>
              <w:spacing w:before="60" w:after="220" w:line="220" w:lineRule="atLeast"/>
              <w:jc w:val="center"/>
              <w:rPr>
                <w:rFonts w:eastAsia="Times New Roman" w:cstheme="minorHAnsi"/>
                <w:sz w:val="24"/>
                <w:szCs w:val="24"/>
              </w:rPr>
            </w:pPr>
            <w:r w:rsidRPr="0095716D">
              <w:rPr>
                <w:rFonts w:eastAsia="Times New Roman" w:cstheme="minorHAnsi"/>
                <w:szCs w:val="20"/>
              </w:rPr>
              <w:t>Major</w:t>
            </w:r>
          </w:p>
        </w:tc>
        <w:tc>
          <w:tcPr>
            <w:tcW w:w="1890" w:type="dxa"/>
            <w:shd w:val="clear" w:color="auto" w:fill="auto"/>
            <w:vAlign w:val="center"/>
          </w:tcPr>
          <w:p w14:paraId="33D35456" w14:textId="77777777" w:rsidR="00651EBC" w:rsidRPr="0095716D" w:rsidRDefault="00651EBC" w:rsidP="00651EBC">
            <w:pPr>
              <w:spacing w:after="0" w:line="240" w:lineRule="auto"/>
              <w:ind w:left="49"/>
              <w:jc w:val="center"/>
              <w:rPr>
                <w:rFonts w:eastAsia="Times New Roman" w:cstheme="minorHAnsi"/>
                <w:sz w:val="24"/>
                <w:szCs w:val="24"/>
                <w:rtl/>
              </w:rPr>
            </w:pPr>
            <w:r w:rsidRPr="0095716D">
              <w:rPr>
                <w:rFonts w:eastAsia="Times New Roman" w:cstheme="minorHAnsi"/>
                <w:sz w:val="24"/>
                <w:szCs w:val="24"/>
              </w:rPr>
              <w:t>Duration</w:t>
            </w:r>
          </w:p>
          <w:p w14:paraId="4D573132" w14:textId="77777777" w:rsidR="00651EBC" w:rsidRPr="0095716D" w:rsidRDefault="00651EBC" w:rsidP="00651EBC">
            <w:pPr>
              <w:spacing w:after="0" w:line="240" w:lineRule="auto"/>
              <w:jc w:val="center"/>
              <w:rPr>
                <w:rFonts w:eastAsia="Times New Roman" w:cstheme="minorHAnsi"/>
                <w:sz w:val="24"/>
                <w:szCs w:val="24"/>
              </w:rPr>
            </w:pPr>
            <w:r w:rsidRPr="0095716D">
              <w:rPr>
                <w:rFonts w:eastAsia="Times New Roman" w:cstheme="minorHAnsi"/>
                <w:sz w:val="20"/>
                <w:szCs w:val="20"/>
              </w:rPr>
              <w:t>(From-To)</w:t>
            </w:r>
          </w:p>
        </w:tc>
        <w:tc>
          <w:tcPr>
            <w:tcW w:w="2610" w:type="dxa"/>
            <w:shd w:val="clear" w:color="auto" w:fill="auto"/>
            <w:vAlign w:val="center"/>
          </w:tcPr>
          <w:p w14:paraId="25072FB8" w14:textId="77777777" w:rsidR="00651EBC" w:rsidRPr="0095716D" w:rsidRDefault="00651EBC" w:rsidP="00651EBC">
            <w:pPr>
              <w:spacing w:after="0" w:line="240" w:lineRule="auto"/>
              <w:jc w:val="center"/>
              <w:rPr>
                <w:rFonts w:eastAsia="Times New Roman" w:cstheme="minorHAnsi"/>
                <w:sz w:val="24"/>
                <w:szCs w:val="24"/>
              </w:rPr>
            </w:pPr>
            <w:r w:rsidRPr="0095716D">
              <w:rPr>
                <w:rFonts w:eastAsia="Times New Roman" w:cstheme="minorHAnsi"/>
                <w:sz w:val="24"/>
                <w:szCs w:val="24"/>
              </w:rPr>
              <w:t>University</w:t>
            </w:r>
          </w:p>
        </w:tc>
        <w:tc>
          <w:tcPr>
            <w:tcW w:w="2160" w:type="dxa"/>
            <w:shd w:val="clear" w:color="auto" w:fill="auto"/>
            <w:vAlign w:val="center"/>
          </w:tcPr>
          <w:p w14:paraId="1FBE768B" w14:textId="77777777" w:rsidR="00651EBC" w:rsidRPr="0095716D" w:rsidRDefault="00651EBC" w:rsidP="00651EBC">
            <w:pPr>
              <w:spacing w:after="0" w:line="240" w:lineRule="auto"/>
              <w:jc w:val="center"/>
              <w:rPr>
                <w:rFonts w:eastAsia="Times New Roman" w:cstheme="minorHAnsi"/>
                <w:sz w:val="24"/>
                <w:szCs w:val="24"/>
              </w:rPr>
            </w:pPr>
            <w:r w:rsidRPr="0095716D">
              <w:rPr>
                <w:rFonts w:eastAsia="Times New Roman" w:cstheme="minorHAnsi"/>
                <w:sz w:val="24"/>
                <w:szCs w:val="24"/>
              </w:rPr>
              <w:t>Country</w:t>
            </w:r>
          </w:p>
        </w:tc>
      </w:tr>
      <w:tr w:rsidR="00155339" w:rsidRPr="0095716D" w14:paraId="56FF3F24" w14:textId="77777777" w:rsidTr="00287F06">
        <w:trPr>
          <w:trHeight w:val="468"/>
        </w:trPr>
        <w:tc>
          <w:tcPr>
            <w:tcW w:w="1710" w:type="dxa"/>
            <w:shd w:val="clear" w:color="auto" w:fill="auto"/>
            <w:vAlign w:val="center"/>
          </w:tcPr>
          <w:p w14:paraId="07AD899E" w14:textId="2AFBA9D1" w:rsidR="00651EBC" w:rsidRPr="0095716D" w:rsidRDefault="00CC2B23" w:rsidP="00651EBC">
            <w:pPr>
              <w:spacing w:after="0" w:line="240" w:lineRule="auto"/>
              <w:ind w:left="49"/>
              <w:jc w:val="center"/>
              <w:rPr>
                <w:rFonts w:eastAsia="Times New Roman" w:cstheme="minorHAnsi"/>
                <w:sz w:val="24"/>
                <w:szCs w:val="24"/>
              </w:rPr>
            </w:pPr>
            <w:r w:rsidRPr="0095716D">
              <w:rPr>
                <w:rFonts w:eastAsia="Times New Roman" w:cstheme="minorHAnsi"/>
                <w:sz w:val="24"/>
                <w:szCs w:val="24"/>
              </w:rPr>
              <w:t>B</w:t>
            </w:r>
            <w:r w:rsidR="0016623B" w:rsidRPr="0095716D">
              <w:rPr>
                <w:rFonts w:eastAsia="Times New Roman" w:cstheme="minorHAnsi"/>
                <w:sz w:val="24"/>
                <w:szCs w:val="24"/>
              </w:rPr>
              <w:t>Sc.</w:t>
            </w:r>
          </w:p>
        </w:tc>
        <w:tc>
          <w:tcPr>
            <w:tcW w:w="1170" w:type="dxa"/>
            <w:shd w:val="clear" w:color="auto" w:fill="auto"/>
            <w:vAlign w:val="center"/>
          </w:tcPr>
          <w:p w14:paraId="27853948" w14:textId="12C4D223" w:rsidR="00651EBC" w:rsidRPr="0095716D" w:rsidRDefault="00CC2B23" w:rsidP="00651EBC">
            <w:pPr>
              <w:spacing w:before="60" w:after="220" w:line="220" w:lineRule="atLeast"/>
              <w:jc w:val="center"/>
              <w:rPr>
                <w:rFonts w:eastAsia="Times New Roman" w:cstheme="minorHAnsi"/>
                <w:szCs w:val="20"/>
              </w:rPr>
            </w:pPr>
            <w:r w:rsidRPr="0095716D">
              <w:rPr>
                <w:rFonts w:cstheme="minorHAnsi"/>
              </w:rPr>
              <w:t>Physics</w:t>
            </w:r>
          </w:p>
        </w:tc>
        <w:tc>
          <w:tcPr>
            <w:tcW w:w="1890" w:type="dxa"/>
            <w:shd w:val="clear" w:color="auto" w:fill="auto"/>
            <w:vAlign w:val="center"/>
          </w:tcPr>
          <w:p w14:paraId="3CF3528D" w14:textId="08EF2034" w:rsidR="00651EBC" w:rsidRPr="0095716D" w:rsidRDefault="00CC2B23" w:rsidP="00651EBC">
            <w:pPr>
              <w:spacing w:after="0" w:line="240" w:lineRule="auto"/>
              <w:ind w:left="49"/>
              <w:jc w:val="center"/>
              <w:rPr>
                <w:rFonts w:eastAsia="Times New Roman" w:cstheme="minorHAnsi"/>
                <w:sz w:val="24"/>
                <w:szCs w:val="24"/>
              </w:rPr>
            </w:pPr>
            <w:r w:rsidRPr="0095716D">
              <w:rPr>
                <w:rFonts w:eastAsia="Times New Roman" w:cstheme="minorHAnsi"/>
                <w:sz w:val="24"/>
                <w:szCs w:val="24"/>
              </w:rPr>
              <w:t>1973-1978</w:t>
            </w:r>
          </w:p>
        </w:tc>
        <w:tc>
          <w:tcPr>
            <w:tcW w:w="2610" w:type="dxa"/>
            <w:shd w:val="clear" w:color="auto" w:fill="auto"/>
            <w:vAlign w:val="center"/>
          </w:tcPr>
          <w:p w14:paraId="5DB2CB6E" w14:textId="61EBB40E" w:rsidR="00651EBC" w:rsidRPr="0095716D" w:rsidRDefault="00CC2B23" w:rsidP="00651EBC">
            <w:pPr>
              <w:spacing w:after="0" w:line="240" w:lineRule="auto"/>
              <w:jc w:val="center"/>
              <w:rPr>
                <w:rFonts w:eastAsia="Times New Roman" w:cstheme="minorHAnsi"/>
                <w:sz w:val="24"/>
                <w:szCs w:val="24"/>
              </w:rPr>
            </w:pPr>
            <w:r w:rsidRPr="0095716D">
              <w:rPr>
                <w:rFonts w:cstheme="minorHAnsi"/>
              </w:rPr>
              <w:t>Basra</w:t>
            </w:r>
          </w:p>
        </w:tc>
        <w:tc>
          <w:tcPr>
            <w:tcW w:w="2160" w:type="dxa"/>
            <w:shd w:val="clear" w:color="auto" w:fill="auto"/>
            <w:vAlign w:val="center"/>
          </w:tcPr>
          <w:p w14:paraId="2F331D7E" w14:textId="0F90743E" w:rsidR="00651EBC" w:rsidRPr="0095716D" w:rsidRDefault="00CC2B23" w:rsidP="00651EBC">
            <w:pPr>
              <w:spacing w:after="0" w:line="240" w:lineRule="auto"/>
              <w:jc w:val="center"/>
              <w:rPr>
                <w:rFonts w:eastAsia="Times New Roman" w:cstheme="minorHAnsi"/>
                <w:sz w:val="24"/>
                <w:szCs w:val="24"/>
              </w:rPr>
            </w:pPr>
            <w:r w:rsidRPr="0095716D">
              <w:rPr>
                <w:rFonts w:eastAsia="Times New Roman" w:cstheme="minorHAnsi"/>
                <w:sz w:val="24"/>
                <w:szCs w:val="24"/>
              </w:rPr>
              <w:t>Iraq</w:t>
            </w:r>
          </w:p>
        </w:tc>
      </w:tr>
      <w:tr w:rsidR="00155339" w:rsidRPr="0095716D" w14:paraId="3B2C400B" w14:textId="77777777" w:rsidTr="00287F06">
        <w:trPr>
          <w:trHeight w:val="468"/>
        </w:trPr>
        <w:tc>
          <w:tcPr>
            <w:tcW w:w="1710" w:type="dxa"/>
            <w:shd w:val="clear" w:color="auto" w:fill="auto"/>
            <w:vAlign w:val="center"/>
          </w:tcPr>
          <w:p w14:paraId="19263627" w14:textId="22FEDAA3" w:rsidR="00651EBC" w:rsidRPr="0095716D" w:rsidRDefault="00CC2B23" w:rsidP="00651EBC">
            <w:pPr>
              <w:spacing w:after="0" w:line="240" w:lineRule="auto"/>
              <w:ind w:left="49"/>
              <w:jc w:val="center"/>
              <w:rPr>
                <w:rFonts w:eastAsia="Times New Roman" w:cstheme="minorHAnsi"/>
                <w:sz w:val="24"/>
                <w:szCs w:val="24"/>
              </w:rPr>
            </w:pPr>
            <w:r w:rsidRPr="0095716D">
              <w:rPr>
                <w:rFonts w:cstheme="minorHAnsi"/>
              </w:rPr>
              <w:t xml:space="preserve">M.Sc. </w:t>
            </w:r>
          </w:p>
        </w:tc>
        <w:tc>
          <w:tcPr>
            <w:tcW w:w="1170" w:type="dxa"/>
            <w:shd w:val="clear" w:color="auto" w:fill="auto"/>
            <w:vAlign w:val="center"/>
          </w:tcPr>
          <w:p w14:paraId="69F8231F" w14:textId="77789B9D" w:rsidR="00651EBC" w:rsidRPr="0095716D" w:rsidRDefault="00CC2B23" w:rsidP="00651EBC">
            <w:pPr>
              <w:spacing w:before="60" w:after="220" w:line="220" w:lineRule="atLeast"/>
              <w:jc w:val="center"/>
              <w:rPr>
                <w:rFonts w:eastAsia="Times New Roman" w:cstheme="minorHAnsi"/>
                <w:szCs w:val="20"/>
              </w:rPr>
            </w:pPr>
            <w:r w:rsidRPr="0095716D">
              <w:rPr>
                <w:rFonts w:cstheme="minorHAnsi"/>
              </w:rPr>
              <w:t>Physics</w:t>
            </w:r>
          </w:p>
        </w:tc>
        <w:tc>
          <w:tcPr>
            <w:tcW w:w="1890" w:type="dxa"/>
            <w:shd w:val="clear" w:color="auto" w:fill="auto"/>
            <w:vAlign w:val="center"/>
          </w:tcPr>
          <w:p w14:paraId="6F685BDD" w14:textId="4D21C13B" w:rsidR="00651EBC" w:rsidRPr="0095716D" w:rsidRDefault="00CC2B23" w:rsidP="00651EBC">
            <w:pPr>
              <w:spacing w:after="0" w:line="240" w:lineRule="auto"/>
              <w:ind w:left="49"/>
              <w:jc w:val="center"/>
              <w:rPr>
                <w:rFonts w:eastAsia="Times New Roman" w:cstheme="minorHAnsi"/>
                <w:sz w:val="24"/>
                <w:szCs w:val="24"/>
              </w:rPr>
            </w:pPr>
            <w:r w:rsidRPr="0095716D">
              <w:rPr>
                <w:rFonts w:eastAsia="Times New Roman" w:cstheme="minorHAnsi"/>
                <w:sz w:val="24"/>
                <w:szCs w:val="24"/>
              </w:rPr>
              <w:t>1982-1986</w:t>
            </w:r>
          </w:p>
        </w:tc>
        <w:tc>
          <w:tcPr>
            <w:tcW w:w="2610" w:type="dxa"/>
            <w:shd w:val="clear" w:color="auto" w:fill="auto"/>
            <w:vAlign w:val="center"/>
          </w:tcPr>
          <w:p w14:paraId="119913F1" w14:textId="0A7ACC0F" w:rsidR="00651EBC" w:rsidRPr="0095716D" w:rsidRDefault="00CC2B23" w:rsidP="00651EBC">
            <w:pPr>
              <w:spacing w:after="0" w:line="240" w:lineRule="auto"/>
              <w:jc w:val="center"/>
              <w:rPr>
                <w:rFonts w:eastAsia="Times New Roman" w:cstheme="minorHAnsi"/>
                <w:sz w:val="24"/>
                <w:szCs w:val="24"/>
              </w:rPr>
            </w:pPr>
            <w:r w:rsidRPr="0095716D">
              <w:rPr>
                <w:rFonts w:cstheme="minorHAnsi"/>
              </w:rPr>
              <w:t>Kuwait University</w:t>
            </w:r>
          </w:p>
        </w:tc>
        <w:tc>
          <w:tcPr>
            <w:tcW w:w="2160" w:type="dxa"/>
            <w:shd w:val="clear" w:color="auto" w:fill="auto"/>
            <w:vAlign w:val="center"/>
          </w:tcPr>
          <w:p w14:paraId="389EB255" w14:textId="7D772663" w:rsidR="00651EBC" w:rsidRPr="0095716D" w:rsidRDefault="00CC2B23" w:rsidP="00651EBC">
            <w:pPr>
              <w:spacing w:after="0" w:line="240" w:lineRule="auto"/>
              <w:jc w:val="center"/>
              <w:rPr>
                <w:rFonts w:eastAsia="Times New Roman" w:cstheme="minorHAnsi"/>
                <w:sz w:val="24"/>
                <w:szCs w:val="24"/>
              </w:rPr>
            </w:pPr>
            <w:r w:rsidRPr="0095716D">
              <w:rPr>
                <w:rFonts w:cstheme="minorHAnsi"/>
              </w:rPr>
              <w:t xml:space="preserve">Kuwait </w:t>
            </w:r>
          </w:p>
        </w:tc>
      </w:tr>
      <w:tr w:rsidR="00155339" w:rsidRPr="0095716D" w14:paraId="41DE82B7" w14:textId="77777777" w:rsidTr="00287F06">
        <w:trPr>
          <w:trHeight w:val="468"/>
        </w:trPr>
        <w:tc>
          <w:tcPr>
            <w:tcW w:w="1710" w:type="dxa"/>
            <w:shd w:val="clear" w:color="auto" w:fill="auto"/>
            <w:vAlign w:val="center"/>
          </w:tcPr>
          <w:p w14:paraId="2BA1C5AE" w14:textId="08A93EDA" w:rsidR="00651EBC" w:rsidRPr="0095716D" w:rsidRDefault="00CC2B23" w:rsidP="00651EBC">
            <w:pPr>
              <w:spacing w:after="0" w:line="240" w:lineRule="auto"/>
              <w:ind w:left="49"/>
              <w:jc w:val="center"/>
              <w:rPr>
                <w:rFonts w:eastAsia="Times New Roman" w:cstheme="minorHAnsi"/>
                <w:sz w:val="24"/>
                <w:szCs w:val="24"/>
              </w:rPr>
            </w:pPr>
            <w:r w:rsidRPr="0095716D">
              <w:rPr>
                <w:rFonts w:cstheme="minorHAnsi"/>
              </w:rPr>
              <w:t>Ph.D.</w:t>
            </w:r>
          </w:p>
        </w:tc>
        <w:tc>
          <w:tcPr>
            <w:tcW w:w="1170" w:type="dxa"/>
            <w:shd w:val="clear" w:color="auto" w:fill="auto"/>
            <w:vAlign w:val="center"/>
          </w:tcPr>
          <w:p w14:paraId="78297C53" w14:textId="3F2AC553" w:rsidR="00651EBC" w:rsidRPr="0095716D" w:rsidRDefault="00CC2B23" w:rsidP="00651EBC">
            <w:pPr>
              <w:spacing w:before="60" w:after="220" w:line="220" w:lineRule="atLeast"/>
              <w:jc w:val="center"/>
              <w:rPr>
                <w:rFonts w:eastAsia="Times New Roman" w:cstheme="minorHAnsi"/>
                <w:szCs w:val="20"/>
              </w:rPr>
            </w:pPr>
            <w:r w:rsidRPr="0095716D">
              <w:rPr>
                <w:rFonts w:cstheme="minorHAnsi"/>
              </w:rPr>
              <w:t>Semiconductor Physics</w:t>
            </w:r>
          </w:p>
        </w:tc>
        <w:tc>
          <w:tcPr>
            <w:tcW w:w="1890" w:type="dxa"/>
            <w:shd w:val="clear" w:color="auto" w:fill="auto"/>
            <w:vAlign w:val="center"/>
          </w:tcPr>
          <w:p w14:paraId="6A936D5E" w14:textId="1D297762" w:rsidR="00651EBC" w:rsidRPr="0095716D" w:rsidRDefault="00CC2B23" w:rsidP="00651EBC">
            <w:pPr>
              <w:spacing w:after="0" w:line="240" w:lineRule="auto"/>
              <w:ind w:left="49"/>
              <w:jc w:val="center"/>
              <w:rPr>
                <w:rFonts w:eastAsia="Times New Roman" w:cstheme="minorHAnsi"/>
                <w:sz w:val="24"/>
                <w:szCs w:val="24"/>
              </w:rPr>
            </w:pPr>
            <w:r w:rsidRPr="0095716D">
              <w:rPr>
                <w:rFonts w:cstheme="minorHAnsi"/>
              </w:rPr>
              <w:t>1987 - 1991</w:t>
            </w:r>
          </w:p>
        </w:tc>
        <w:tc>
          <w:tcPr>
            <w:tcW w:w="2610" w:type="dxa"/>
            <w:shd w:val="clear" w:color="auto" w:fill="auto"/>
            <w:vAlign w:val="center"/>
          </w:tcPr>
          <w:p w14:paraId="34D79AAC" w14:textId="23B37DEB" w:rsidR="00651EBC" w:rsidRPr="0095716D" w:rsidRDefault="00CC2B23" w:rsidP="00651EBC">
            <w:pPr>
              <w:spacing w:after="0" w:line="240" w:lineRule="auto"/>
              <w:jc w:val="center"/>
              <w:rPr>
                <w:rFonts w:eastAsia="Times New Roman" w:cstheme="minorHAnsi"/>
                <w:sz w:val="24"/>
                <w:szCs w:val="24"/>
              </w:rPr>
            </w:pPr>
            <w:r w:rsidRPr="0095716D">
              <w:rPr>
                <w:rFonts w:cstheme="minorHAnsi"/>
              </w:rPr>
              <w:t>Nottingham University</w:t>
            </w:r>
          </w:p>
        </w:tc>
        <w:tc>
          <w:tcPr>
            <w:tcW w:w="2160" w:type="dxa"/>
            <w:shd w:val="clear" w:color="auto" w:fill="auto"/>
            <w:vAlign w:val="center"/>
          </w:tcPr>
          <w:p w14:paraId="4E55850F" w14:textId="466459EF" w:rsidR="00651EBC" w:rsidRPr="0095716D" w:rsidRDefault="00CC2B23" w:rsidP="00651EBC">
            <w:pPr>
              <w:spacing w:after="0" w:line="240" w:lineRule="auto"/>
              <w:jc w:val="center"/>
              <w:rPr>
                <w:rFonts w:eastAsia="Times New Roman" w:cstheme="minorHAnsi"/>
                <w:sz w:val="24"/>
                <w:szCs w:val="24"/>
              </w:rPr>
            </w:pPr>
            <w:r w:rsidRPr="0095716D">
              <w:rPr>
                <w:rFonts w:cstheme="minorHAnsi"/>
              </w:rPr>
              <w:t>UK</w:t>
            </w:r>
          </w:p>
        </w:tc>
      </w:tr>
      <w:tr w:rsidR="00155339" w:rsidRPr="0095716D" w14:paraId="1A530F9C" w14:textId="77777777" w:rsidTr="00287F06">
        <w:trPr>
          <w:trHeight w:val="468"/>
        </w:trPr>
        <w:tc>
          <w:tcPr>
            <w:tcW w:w="1710" w:type="dxa"/>
            <w:shd w:val="clear" w:color="auto" w:fill="auto"/>
            <w:vAlign w:val="center"/>
          </w:tcPr>
          <w:p w14:paraId="10498066" w14:textId="77777777" w:rsidR="00651EBC" w:rsidRPr="0095716D" w:rsidRDefault="00651EBC" w:rsidP="00651EBC">
            <w:pPr>
              <w:spacing w:after="0" w:line="240" w:lineRule="auto"/>
              <w:ind w:left="49"/>
              <w:jc w:val="center"/>
              <w:rPr>
                <w:rFonts w:eastAsia="Times New Roman" w:cstheme="minorHAnsi"/>
                <w:sz w:val="24"/>
                <w:szCs w:val="24"/>
              </w:rPr>
            </w:pPr>
          </w:p>
        </w:tc>
        <w:tc>
          <w:tcPr>
            <w:tcW w:w="1170" w:type="dxa"/>
            <w:shd w:val="clear" w:color="auto" w:fill="auto"/>
            <w:vAlign w:val="center"/>
          </w:tcPr>
          <w:p w14:paraId="6ECF7B54" w14:textId="77777777" w:rsidR="00651EBC" w:rsidRPr="0095716D" w:rsidRDefault="00651EBC" w:rsidP="00651EBC">
            <w:pPr>
              <w:spacing w:before="60" w:after="220" w:line="220" w:lineRule="atLeast"/>
              <w:jc w:val="center"/>
              <w:rPr>
                <w:rFonts w:eastAsia="Times New Roman" w:cstheme="minorHAnsi"/>
                <w:szCs w:val="20"/>
              </w:rPr>
            </w:pPr>
          </w:p>
        </w:tc>
        <w:tc>
          <w:tcPr>
            <w:tcW w:w="1890" w:type="dxa"/>
            <w:shd w:val="clear" w:color="auto" w:fill="auto"/>
            <w:vAlign w:val="center"/>
          </w:tcPr>
          <w:p w14:paraId="28BB4126" w14:textId="77777777" w:rsidR="00651EBC" w:rsidRPr="0095716D" w:rsidRDefault="00651EBC" w:rsidP="00651EBC">
            <w:pPr>
              <w:spacing w:after="0" w:line="240" w:lineRule="auto"/>
              <w:ind w:left="49"/>
              <w:jc w:val="center"/>
              <w:rPr>
                <w:rFonts w:eastAsia="Times New Roman" w:cstheme="minorHAnsi"/>
                <w:sz w:val="24"/>
                <w:szCs w:val="24"/>
              </w:rPr>
            </w:pPr>
          </w:p>
        </w:tc>
        <w:tc>
          <w:tcPr>
            <w:tcW w:w="2610" w:type="dxa"/>
            <w:shd w:val="clear" w:color="auto" w:fill="auto"/>
            <w:vAlign w:val="center"/>
          </w:tcPr>
          <w:p w14:paraId="32BF1D8E" w14:textId="77777777" w:rsidR="00651EBC" w:rsidRPr="0095716D" w:rsidRDefault="00651EBC" w:rsidP="00651EBC">
            <w:pPr>
              <w:spacing w:after="0" w:line="240" w:lineRule="auto"/>
              <w:jc w:val="center"/>
              <w:rPr>
                <w:rFonts w:eastAsia="Times New Roman" w:cstheme="minorHAnsi"/>
                <w:sz w:val="24"/>
                <w:szCs w:val="24"/>
              </w:rPr>
            </w:pPr>
          </w:p>
        </w:tc>
        <w:tc>
          <w:tcPr>
            <w:tcW w:w="2160" w:type="dxa"/>
            <w:shd w:val="clear" w:color="auto" w:fill="auto"/>
            <w:vAlign w:val="center"/>
          </w:tcPr>
          <w:p w14:paraId="68DDA6C0" w14:textId="77777777" w:rsidR="00651EBC" w:rsidRPr="0095716D" w:rsidRDefault="00651EBC" w:rsidP="00651EBC">
            <w:pPr>
              <w:spacing w:after="0" w:line="240" w:lineRule="auto"/>
              <w:jc w:val="center"/>
              <w:rPr>
                <w:rFonts w:eastAsia="Times New Roman" w:cstheme="minorHAnsi"/>
                <w:sz w:val="24"/>
                <w:szCs w:val="24"/>
              </w:rPr>
            </w:pPr>
          </w:p>
        </w:tc>
      </w:tr>
      <w:tr w:rsidR="00155339" w:rsidRPr="0095716D" w14:paraId="2FF57A9E" w14:textId="77777777" w:rsidTr="00287F06">
        <w:trPr>
          <w:trHeight w:val="468"/>
        </w:trPr>
        <w:tc>
          <w:tcPr>
            <w:tcW w:w="1710" w:type="dxa"/>
            <w:shd w:val="clear" w:color="auto" w:fill="auto"/>
            <w:vAlign w:val="center"/>
          </w:tcPr>
          <w:p w14:paraId="7F8A90CF" w14:textId="77777777" w:rsidR="00651EBC" w:rsidRPr="0095716D" w:rsidRDefault="00651EBC" w:rsidP="009E74C0">
            <w:pPr>
              <w:spacing w:after="0" w:line="240" w:lineRule="auto"/>
              <w:rPr>
                <w:rFonts w:eastAsia="Times New Roman" w:cstheme="minorHAnsi"/>
                <w:sz w:val="24"/>
                <w:szCs w:val="24"/>
              </w:rPr>
            </w:pPr>
          </w:p>
        </w:tc>
        <w:tc>
          <w:tcPr>
            <w:tcW w:w="1170" w:type="dxa"/>
            <w:shd w:val="clear" w:color="auto" w:fill="auto"/>
            <w:vAlign w:val="center"/>
          </w:tcPr>
          <w:p w14:paraId="01E25DCC" w14:textId="77777777" w:rsidR="00651EBC" w:rsidRPr="0095716D" w:rsidRDefault="00651EBC" w:rsidP="0016623B">
            <w:pPr>
              <w:spacing w:before="60" w:after="220" w:line="220" w:lineRule="atLeast"/>
              <w:rPr>
                <w:rFonts w:eastAsia="Times New Roman" w:cstheme="minorHAnsi"/>
                <w:szCs w:val="20"/>
              </w:rPr>
            </w:pPr>
          </w:p>
        </w:tc>
        <w:tc>
          <w:tcPr>
            <w:tcW w:w="1890" w:type="dxa"/>
            <w:shd w:val="clear" w:color="auto" w:fill="auto"/>
            <w:vAlign w:val="center"/>
          </w:tcPr>
          <w:p w14:paraId="643513AE" w14:textId="77777777" w:rsidR="00651EBC" w:rsidRPr="0095716D" w:rsidRDefault="00651EBC" w:rsidP="00651EBC">
            <w:pPr>
              <w:spacing w:after="0" w:line="240" w:lineRule="auto"/>
              <w:ind w:left="49"/>
              <w:jc w:val="center"/>
              <w:rPr>
                <w:rFonts w:eastAsia="Times New Roman" w:cstheme="minorHAnsi"/>
                <w:sz w:val="24"/>
                <w:szCs w:val="24"/>
              </w:rPr>
            </w:pPr>
          </w:p>
        </w:tc>
        <w:tc>
          <w:tcPr>
            <w:tcW w:w="2610" w:type="dxa"/>
            <w:shd w:val="clear" w:color="auto" w:fill="auto"/>
            <w:vAlign w:val="center"/>
          </w:tcPr>
          <w:p w14:paraId="6340D95F" w14:textId="77777777" w:rsidR="00651EBC" w:rsidRPr="0095716D" w:rsidRDefault="00651EBC" w:rsidP="00651EBC">
            <w:pPr>
              <w:spacing w:after="0" w:line="240" w:lineRule="auto"/>
              <w:jc w:val="center"/>
              <w:rPr>
                <w:rFonts w:eastAsia="Times New Roman" w:cstheme="minorHAnsi"/>
                <w:sz w:val="24"/>
                <w:szCs w:val="24"/>
              </w:rPr>
            </w:pPr>
          </w:p>
        </w:tc>
        <w:tc>
          <w:tcPr>
            <w:tcW w:w="2160" w:type="dxa"/>
            <w:shd w:val="clear" w:color="auto" w:fill="auto"/>
            <w:vAlign w:val="center"/>
          </w:tcPr>
          <w:p w14:paraId="49DFF637" w14:textId="77777777" w:rsidR="00651EBC" w:rsidRPr="0095716D" w:rsidRDefault="00651EBC" w:rsidP="00651EBC">
            <w:pPr>
              <w:spacing w:after="0" w:line="240" w:lineRule="auto"/>
              <w:jc w:val="center"/>
              <w:rPr>
                <w:rFonts w:eastAsia="Times New Roman" w:cstheme="minorHAnsi"/>
                <w:sz w:val="24"/>
                <w:szCs w:val="24"/>
              </w:rPr>
            </w:pPr>
          </w:p>
        </w:tc>
      </w:tr>
    </w:tbl>
    <w:p w14:paraId="512EA5C1" w14:textId="5C234EE8" w:rsidR="00651EBC" w:rsidRPr="0095716D" w:rsidRDefault="00651EBC" w:rsidP="0016623B">
      <w:pPr>
        <w:spacing w:after="0" w:line="240" w:lineRule="auto"/>
        <w:rPr>
          <w:rFonts w:eastAsia="Times New Roman" w:cstheme="minorHAnsi"/>
          <w:sz w:val="4"/>
          <w:szCs w:val="4"/>
        </w:rPr>
      </w:pPr>
    </w:p>
    <w:tbl>
      <w:tblPr>
        <w:tblW w:w="10352" w:type="dxa"/>
        <w:tblInd w:w="-522" w:type="dxa"/>
        <w:tblLayout w:type="fixed"/>
        <w:tblLook w:val="0000" w:firstRow="0" w:lastRow="0" w:firstColumn="0" w:lastColumn="0" w:noHBand="0" w:noVBand="0"/>
      </w:tblPr>
      <w:tblGrid>
        <w:gridCol w:w="1373"/>
        <w:gridCol w:w="1364"/>
        <w:gridCol w:w="2977"/>
        <w:gridCol w:w="2463"/>
        <w:gridCol w:w="2175"/>
      </w:tblGrid>
      <w:tr w:rsidR="00155339" w:rsidRPr="0095716D" w14:paraId="74B36452" w14:textId="77777777" w:rsidTr="00AC34CC">
        <w:tc>
          <w:tcPr>
            <w:tcW w:w="10352" w:type="dxa"/>
            <w:gridSpan w:val="5"/>
            <w:shd w:val="clear" w:color="auto" w:fill="auto"/>
          </w:tcPr>
          <w:p w14:paraId="0599B4A2" w14:textId="77777777" w:rsidR="00651EBC" w:rsidRPr="0095716D" w:rsidRDefault="00651EBC" w:rsidP="00651EBC">
            <w:pPr>
              <w:pBdr>
                <w:bottom w:val="single" w:sz="6" w:space="1" w:color="808080"/>
              </w:pBdr>
              <w:spacing w:before="220" w:after="0" w:line="220" w:lineRule="atLeast"/>
              <w:rPr>
                <w:rFonts w:eastAsia="Times New Roman" w:cstheme="minorHAnsi"/>
                <w:b/>
                <w:smallCaps/>
                <w:spacing w:val="15"/>
                <w:sz w:val="28"/>
                <w:szCs w:val="24"/>
              </w:rPr>
            </w:pPr>
            <w:r w:rsidRPr="0095716D">
              <w:rPr>
                <w:rFonts w:eastAsia="Times New Roman" w:cstheme="minorHAnsi"/>
                <w:b/>
                <w:smallCaps/>
                <w:spacing w:val="15"/>
                <w:sz w:val="28"/>
                <w:szCs w:val="24"/>
              </w:rPr>
              <w:t>Teaching experience</w:t>
            </w:r>
          </w:p>
        </w:tc>
      </w:tr>
      <w:tr w:rsidR="00155339" w:rsidRPr="0095716D" w14:paraId="4360196A" w14:textId="77777777" w:rsidTr="00AC34CC">
        <w:trPr>
          <w:trHeight w:val="468"/>
        </w:trPr>
        <w:tc>
          <w:tcPr>
            <w:tcW w:w="1373" w:type="dxa"/>
            <w:shd w:val="clear" w:color="auto" w:fill="auto"/>
            <w:vAlign w:val="center"/>
          </w:tcPr>
          <w:p w14:paraId="211C83D8" w14:textId="77777777" w:rsidR="00651EBC" w:rsidRPr="0095716D" w:rsidRDefault="00651EBC" w:rsidP="00651EBC">
            <w:pPr>
              <w:bidi/>
              <w:spacing w:after="0" w:line="240" w:lineRule="auto"/>
              <w:jc w:val="center"/>
              <w:rPr>
                <w:rFonts w:eastAsia="Times New Roman" w:cstheme="minorHAnsi"/>
                <w:sz w:val="24"/>
                <w:szCs w:val="24"/>
              </w:rPr>
            </w:pPr>
            <w:r w:rsidRPr="0095716D">
              <w:rPr>
                <w:rFonts w:eastAsia="Times New Roman" w:cstheme="minorHAnsi"/>
                <w:sz w:val="24"/>
                <w:szCs w:val="24"/>
              </w:rPr>
              <w:t>Duration</w:t>
            </w:r>
          </w:p>
        </w:tc>
        <w:tc>
          <w:tcPr>
            <w:tcW w:w="1364" w:type="dxa"/>
            <w:shd w:val="clear" w:color="auto" w:fill="auto"/>
            <w:vAlign w:val="center"/>
          </w:tcPr>
          <w:p w14:paraId="5DFAB83A" w14:textId="77777777" w:rsidR="00651EBC" w:rsidRPr="0095716D" w:rsidRDefault="00651EBC" w:rsidP="00651EBC">
            <w:pPr>
              <w:bidi/>
              <w:spacing w:before="60" w:after="220" w:line="220" w:lineRule="atLeast"/>
              <w:ind w:right="134"/>
              <w:jc w:val="center"/>
              <w:rPr>
                <w:rFonts w:eastAsia="Times New Roman" w:cstheme="minorHAnsi"/>
                <w:sz w:val="24"/>
                <w:szCs w:val="24"/>
              </w:rPr>
            </w:pPr>
            <w:r w:rsidRPr="0095716D">
              <w:rPr>
                <w:rFonts w:eastAsia="Times New Roman" w:cstheme="minorHAnsi"/>
                <w:sz w:val="24"/>
                <w:szCs w:val="24"/>
              </w:rPr>
              <w:t>Rank</w:t>
            </w:r>
          </w:p>
        </w:tc>
        <w:tc>
          <w:tcPr>
            <w:tcW w:w="2977" w:type="dxa"/>
            <w:shd w:val="clear" w:color="auto" w:fill="auto"/>
            <w:vAlign w:val="center"/>
          </w:tcPr>
          <w:p w14:paraId="767A8333" w14:textId="77777777" w:rsidR="00651EBC" w:rsidRPr="0095716D" w:rsidRDefault="00651EBC" w:rsidP="00651EBC">
            <w:pPr>
              <w:tabs>
                <w:tab w:val="right" w:pos="1747"/>
              </w:tabs>
              <w:bidi/>
              <w:spacing w:before="60" w:after="220" w:line="220" w:lineRule="atLeast"/>
              <w:jc w:val="center"/>
              <w:rPr>
                <w:rFonts w:eastAsia="Times New Roman" w:cstheme="minorHAnsi"/>
                <w:sz w:val="24"/>
                <w:szCs w:val="24"/>
              </w:rPr>
            </w:pPr>
            <w:r w:rsidRPr="0095716D">
              <w:rPr>
                <w:rFonts w:eastAsia="Times New Roman" w:cstheme="minorHAnsi"/>
                <w:sz w:val="24"/>
                <w:szCs w:val="24"/>
              </w:rPr>
              <w:t>Institution</w:t>
            </w:r>
          </w:p>
        </w:tc>
        <w:tc>
          <w:tcPr>
            <w:tcW w:w="2463" w:type="dxa"/>
            <w:shd w:val="clear" w:color="auto" w:fill="auto"/>
            <w:vAlign w:val="center"/>
          </w:tcPr>
          <w:p w14:paraId="55083E93" w14:textId="77777777" w:rsidR="00651EBC" w:rsidRPr="0095716D" w:rsidRDefault="00651EBC" w:rsidP="00651EBC">
            <w:pPr>
              <w:bidi/>
              <w:spacing w:before="60" w:after="220" w:line="220" w:lineRule="atLeast"/>
              <w:jc w:val="center"/>
              <w:rPr>
                <w:rFonts w:eastAsia="Times New Roman" w:cstheme="minorHAnsi"/>
                <w:sz w:val="24"/>
                <w:szCs w:val="24"/>
              </w:rPr>
            </w:pPr>
            <w:r w:rsidRPr="0095716D">
              <w:rPr>
                <w:rFonts w:eastAsia="Times New Roman" w:cstheme="minorHAnsi"/>
                <w:sz w:val="24"/>
                <w:szCs w:val="24"/>
              </w:rPr>
              <w:t>Department/Faculty</w:t>
            </w:r>
          </w:p>
        </w:tc>
        <w:tc>
          <w:tcPr>
            <w:tcW w:w="2175" w:type="dxa"/>
            <w:shd w:val="clear" w:color="auto" w:fill="auto"/>
            <w:vAlign w:val="center"/>
          </w:tcPr>
          <w:p w14:paraId="385581C4" w14:textId="77777777" w:rsidR="00651EBC" w:rsidRPr="0095716D" w:rsidRDefault="00651EBC" w:rsidP="00651EBC">
            <w:pPr>
              <w:bidi/>
              <w:spacing w:before="60" w:after="220" w:line="220" w:lineRule="atLeast"/>
              <w:jc w:val="center"/>
              <w:rPr>
                <w:rFonts w:eastAsia="Times New Roman" w:cstheme="minorHAnsi"/>
                <w:sz w:val="24"/>
                <w:szCs w:val="24"/>
              </w:rPr>
            </w:pPr>
            <w:r w:rsidRPr="0095716D">
              <w:rPr>
                <w:rFonts w:eastAsia="Times New Roman" w:cstheme="minorHAnsi"/>
                <w:sz w:val="24"/>
                <w:szCs w:val="24"/>
              </w:rPr>
              <w:t>Country</w:t>
            </w:r>
          </w:p>
        </w:tc>
      </w:tr>
      <w:tr w:rsidR="00155339" w:rsidRPr="0095716D" w14:paraId="2C7AE646" w14:textId="77777777" w:rsidTr="00AC34CC">
        <w:trPr>
          <w:trHeight w:val="468"/>
        </w:trPr>
        <w:tc>
          <w:tcPr>
            <w:tcW w:w="1373" w:type="dxa"/>
            <w:shd w:val="clear" w:color="auto" w:fill="auto"/>
            <w:vAlign w:val="center"/>
          </w:tcPr>
          <w:p w14:paraId="58BBCFD9" w14:textId="0079286C" w:rsidR="00651EBC" w:rsidRPr="0095716D" w:rsidRDefault="00B7204C" w:rsidP="00B7204C">
            <w:pPr>
              <w:bidi/>
              <w:spacing w:after="0" w:line="240" w:lineRule="auto"/>
              <w:rPr>
                <w:rFonts w:eastAsia="Times New Roman" w:cstheme="minorHAnsi"/>
                <w:sz w:val="24"/>
                <w:szCs w:val="24"/>
              </w:rPr>
            </w:pPr>
            <w:r w:rsidRPr="0095716D">
              <w:rPr>
                <w:rFonts w:cstheme="minorHAnsi"/>
              </w:rPr>
              <w:t xml:space="preserve">1979 </w:t>
            </w:r>
            <w:r w:rsidR="009E74C0">
              <w:rPr>
                <w:rFonts w:cstheme="minorHAnsi"/>
              </w:rPr>
              <w:t>–</w:t>
            </w:r>
            <w:r w:rsidRPr="0095716D">
              <w:rPr>
                <w:rFonts w:cstheme="minorHAnsi"/>
              </w:rPr>
              <w:t xml:space="preserve"> 1982</w:t>
            </w:r>
          </w:p>
        </w:tc>
        <w:tc>
          <w:tcPr>
            <w:tcW w:w="1364" w:type="dxa"/>
            <w:shd w:val="clear" w:color="auto" w:fill="auto"/>
            <w:vAlign w:val="center"/>
          </w:tcPr>
          <w:p w14:paraId="38219797" w14:textId="66834C9F" w:rsidR="00651EBC" w:rsidRPr="0095716D" w:rsidRDefault="00B7204C" w:rsidP="00651EBC">
            <w:pPr>
              <w:bidi/>
              <w:spacing w:before="60" w:after="220" w:line="220" w:lineRule="atLeast"/>
              <w:ind w:right="134"/>
              <w:jc w:val="center"/>
              <w:rPr>
                <w:rFonts w:eastAsia="Times New Roman" w:cstheme="minorHAnsi"/>
                <w:sz w:val="24"/>
                <w:szCs w:val="24"/>
              </w:rPr>
            </w:pPr>
            <w:r w:rsidRPr="0095716D">
              <w:rPr>
                <w:rFonts w:cstheme="minorHAnsi"/>
              </w:rPr>
              <w:t>Research and teaching assistant</w:t>
            </w:r>
          </w:p>
        </w:tc>
        <w:tc>
          <w:tcPr>
            <w:tcW w:w="2977" w:type="dxa"/>
            <w:shd w:val="clear" w:color="auto" w:fill="auto"/>
            <w:vAlign w:val="center"/>
          </w:tcPr>
          <w:p w14:paraId="7BC15AF0" w14:textId="55DD67B6" w:rsidR="00651EBC" w:rsidRPr="0095716D" w:rsidRDefault="00B7204C" w:rsidP="00651EBC">
            <w:pPr>
              <w:tabs>
                <w:tab w:val="right" w:pos="1747"/>
              </w:tabs>
              <w:bidi/>
              <w:spacing w:before="60" w:after="220" w:line="220" w:lineRule="atLeast"/>
              <w:jc w:val="center"/>
              <w:rPr>
                <w:rFonts w:eastAsia="Times New Roman" w:cstheme="minorHAnsi"/>
                <w:sz w:val="24"/>
                <w:szCs w:val="24"/>
              </w:rPr>
            </w:pPr>
            <w:r w:rsidRPr="0095716D">
              <w:rPr>
                <w:rFonts w:cstheme="minorHAnsi"/>
              </w:rPr>
              <w:t>Basra University</w:t>
            </w:r>
          </w:p>
        </w:tc>
        <w:tc>
          <w:tcPr>
            <w:tcW w:w="2463" w:type="dxa"/>
            <w:shd w:val="clear" w:color="auto" w:fill="auto"/>
            <w:vAlign w:val="center"/>
          </w:tcPr>
          <w:p w14:paraId="43CA9648" w14:textId="48CFA1BF" w:rsidR="00651EBC" w:rsidRPr="0095716D" w:rsidRDefault="00B7204C" w:rsidP="00651EBC">
            <w:pPr>
              <w:bidi/>
              <w:spacing w:before="60" w:after="220" w:line="220" w:lineRule="atLeast"/>
              <w:jc w:val="center"/>
              <w:rPr>
                <w:rFonts w:eastAsia="Times New Roman" w:cstheme="minorHAnsi"/>
                <w:sz w:val="24"/>
                <w:szCs w:val="24"/>
              </w:rPr>
            </w:pPr>
            <w:r w:rsidRPr="0095716D">
              <w:rPr>
                <w:rFonts w:cstheme="minorHAnsi"/>
              </w:rPr>
              <w:t>Physics department</w:t>
            </w:r>
          </w:p>
        </w:tc>
        <w:tc>
          <w:tcPr>
            <w:tcW w:w="2175" w:type="dxa"/>
            <w:shd w:val="clear" w:color="auto" w:fill="auto"/>
            <w:vAlign w:val="center"/>
          </w:tcPr>
          <w:p w14:paraId="4DF433FA" w14:textId="7F17813D" w:rsidR="00651EBC" w:rsidRPr="0095716D" w:rsidRDefault="00B7204C" w:rsidP="00651EBC">
            <w:pPr>
              <w:bidi/>
              <w:spacing w:before="60" w:after="220" w:line="220" w:lineRule="atLeast"/>
              <w:jc w:val="center"/>
              <w:rPr>
                <w:rFonts w:eastAsia="Times New Roman" w:cstheme="minorHAnsi"/>
                <w:sz w:val="24"/>
                <w:szCs w:val="24"/>
              </w:rPr>
            </w:pPr>
            <w:r w:rsidRPr="0095716D">
              <w:rPr>
                <w:rFonts w:eastAsia="Times New Roman" w:cstheme="minorHAnsi"/>
                <w:sz w:val="24"/>
                <w:szCs w:val="24"/>
              </w:rPr>
              <w:t>Iraq</w:t>
            </w:r>
          </w:p>
        </w:tc>
      </w:tr>
      <w:tr w:rsidR="00155339" w:rsidRPr="0095716D" w14:paraId="0917C24E" w14:textId="77777777" w:rsidTr="00AC34CC">
        <w:trPr>
          <w:trHeight w:val="468"/>
        </w:trPr>
        <w:tc>
          <w:tcPr>
            <w:tcW w:w="1373" w:type="dxa"/>
            <w:shd w:val="clear" w:color="auto" w:fill="auto"/>
            <w:vAlign w:val="center"/>
          </w:tcPr>
          <w:p w14:paraId="01E0C6DA" w14:textId="1419204A" w:rsidR="00651EBC" w:rsidRPr="0095716D" w:rsidRDefault="00B7204C" w:rsidP="00651EBC">
            <w:pPr>
              <w:bidi/>
              <w:spacing w:after="0" w:line="240" w:lineRule="auto"/>
              <w:jc w:val="center"/>
              <w:rPr>
                <w:rFonts w:eastAsia="Times New Roman" w:cstheme="minorHAnsi"/>
                <w:sz w:val="24"/>
                <w:szCs w:val="24"/>
              </w:rPr>
            </w:pPr>
            <w:r w:rsidRPr="0095716D">
              <w:rPr>
                <w:rFonts w:cstheme="minorHAnsi"/>
              </w:rPr>
              <w:t>1982 - 1986 (M.Sc.)</w:t>
            </w:r>
          </w:p>
        </w:tc>
        <w:tc>
          <w:tcPr>
            <w:tcW w:w="1364" w:type="dxa"/>
            <w:shd w:val="clear" w:color="auto" w:fill="auto"/>
            <w:vAlign w:val="center"/>
          </w:tcPr>
          <w:p w14:paraId="27394E3F" w14:textId="5429687F" w:rsidR="00651EBC" w:rsidRPr="0095716D" w:rsidRDefault="000B1AC6" w:rsidP="000B1AC6">
            <w:pPr>
              <w:bidi/>
              <w:spacing w:before="60" w:after="220" w:line="220" w:lineRule="atLeast"/>
              <w:ind w:right="134"/>
              <w:jc w:val="center"/>
              <w:rPr>
                <w:rFonts w:eastAsia="Times New Roman" w:cstheme="minorHAnsi"/>
                <w:sz w:val="24"/>
                <w:szCs w:val="24"/>
              </w:rPr>
            </w:pPr>
            <w:r>
              <w:rPr>
                <w:rFonts w:cstheme="minorHAnsi"/>
              </w:rPr>
              <w:t xml:space="preserve">Researcher working in </w:t>
            </w:r>
            <w:r w:rsidR="00B7204C" w:rsidRPr="0095716D">
              <w:rPr>
                <w:rFonts w:cstheme="minorHAnsi"/>
              </w:rPr>
              <w:t xml:space="preserve">nuclear physics </w:t>
            </w:r>
          </w:p>
        </w:tc>
        <w:tc>
          <w:tcPr>
            <w:tcW w:w="2977" w:type="dxa"/>
            <w:shd w:val="clear" w:color="auto" w:fill="auto"/>
            <w:vAlign w:val="center"/>
          </w:tcPr>
          <w:p w14:paraId="5C7B9171" w14:textId="79EA5E12" w:rsidR="00651EBC" w:rsidRPr="0095716D" w:rsidRDefault="00B7204C" w:rsidP="00651EBC">
            <w:pPr>
              <w:tabs>
                <w:tab w:val="right" w:pos="1747"/>
              </w:tabs>
              <w:bidi/>
              <w:spacing w:before="60" w:after="220" w:line="220" w:lineRule="atLeast"/>
              <w:jc w:val="center"/>
              <w:rPr>
                <w:rFonts w:eastAsia="Times New Roman" w:cstheme="minorHAnsi"/>
                <w:sz w:val="24"/>
                <w:szCs w:val="24"/>
              </w:rPr>
            </w:pPr>
            <w:r w:rsidRPr="0095716D">
              <w:rPr>
                <w:rFonts w:cstheme="minorHAnsi"/>
              </w:rPr>
              <w:t>University of Kuwait Post-graduate Research Scholarship</w:t>
            </w:r>
          </w:p>
        </w:tc>
        <w:tc>
          <w:tcPr>
            <w:tcW w:w="2463" w:type="dxa"/>
            <w:shd w:val="clear" w:color="auto" w:fill="auto"/>
            <w:vAlign w:val="center"/>
          </w:tcPr>
          <w:p w14:paraId="0B8782A2" w14:textId="3E386051" w:rsidR="00651EBC" w:rsidRPr="0095716D" w:rsidRDefault="00B7204C" w:rsidP="00651EBC">
            <w:pPr>
              <w:bidi/>
              <w:spacing w:before="60" w:after="220" w:line="220" w:lineRule="atLeast"/>
              <w:jc w:val="center"/>
              <w:rPr>
                <w:rFonts w:eastAsia="Times New Roman" w:cstheme="minorHAnsi"/>
                <w:sz w:val="24"/>
                <w:szCs w:val="24"/>
              </w:rPr>
            </w:pPr>
            <w:r w:rsidRPr="0095716D">
              <w:rPr>
                <w:rFonts w:cstheme="minorHAnsi"/>
              </w:rPr>
              <w:t>Physics department</w:t>
            </w:r>
          </w:p>
        </w:tc>
        <w:tc>
          <w:tcPr>
            <w:tcW w:w="2175" w:type="dxa"/>
            <w:shd w:val="clear" w:color="auto" w:fill="auto"/>
            <w:vAlign w:val="center"/>
          </w:tcPr>
          <w:p w14:paraId="68AB2783" w14:textId="46744EA1" w:rsidR="00651EBC" w:rsidRPr="0095716D" w:rsidRDefault="00B7204C" w:rsidP="00651EBC">
            <w:pPr>
              <w:bidi/>
              <w:spacing w:before="60" w:after="220" w:line="220" w:lineRule="atLeast"/>
              <w:jc w:val="center"/>
              <w:rPr>
                <w:rFonts w:eastAsia="Times New Roman" w:cstheme="minorHAnsi"/>
                <w:sz w:val="24"/>
                <w:szCs w:val="24"/>
              </w:rPr>
            </w:pPr>
            <w:r w:rsidRPr="0095716D">
              <w:rPr>
                <w:rFonts w:eastAsia="Times New Roman" w:cstheme="minorHAnsi"/>
                <w:sz w:val="24"/>
                <w:szCs w:val="24"/>
              </w:rPr>
              <w:t>Kuwait</w:t>
            </w:r>
          </w:p>
        </w:tc>
      </w:tr>
      <w:tr w:rsidR="00155339" w:rsidRPr="0095716D" w14:paraId="313B9C8A" w14:textId="77777777" w:rsidTr="00AC34CC">
        <w:trPr>
          <w:trHeight w:val="468"/>
        </w:trPr>
        <w:tc>
          <w:tcPr>
            <w:tcW w:w="1373" w:type="dxa"/>
            <w:shd w:val="clear" w:color="auto" w:fill="auto"/>
            <w:vAlign w:val="center"/>
          </w:tcPr>
          <w:p w14:paraId="6F85EB85" w14:textId="64905FAE" w:rsidR="00B7204C" w:rsidRPr="0095716D" w:rsidRDefault="00B7204C" w:rsidP="00B7204C">
            <w:pPr>
              <w:bidi/>
              <w:spacing w:after="0" w:line="240" w:lineRule="auto"/>
              <w:jc w:val="center"/>
              <w:rPr>
                <w:rFonts w:eastAsia="Times New Roman" w:cstheme="minorHAnsi"/>
                <w:sz w:val="24"/>
                <w:szCs w:val="24"/>
              </w:rPr>
            </w:pPr>
            <w:r w:rsidRPr="0095716D">
              <w:rPr>
                <w:rFonts w:cstheme="minorHAnsi"/>
              </w:rPr>
              <w:t xml:space="preserve">1986 </w:t>
            </w:r>
            <w:r w:rsidR="009E74C0">
              <w:rPr>
                <w:rFonts w:cstheme="minorHAnsi"/>
              </w:rPr>
              <w:t>–</w:t>
            </w:r>
            <w:r w:rsidRPr="0095716D">
              <w:rPr>
                <w:rFonts w:cstheme="minorHAnsi"/>
              </w:rPr>
              <w:t xml:space="preserve"> 1987</w:t>
            </w:r>
          </w:p>
        </w:tc>
        <w:tc>
          <w:tcPr>
            <w:tcW w:w="1364" w:type="dxa"/>
            <w:shd w:val="clear" w:color="auto" w:fill="auto"/>
            <w:vAlign w:val="center"/>
          </w:tcPr>
          <w:p w14:paraId="7FA94E90" w14:textId="60386DA4" w:rsidR="00B7204C" w:rsidRPr="0095716D" w:rsidRDefault="00B7204C" w:rsidP="00B7204C">
            <w:pPr>
              <w:bidi/>
              <w:spacing w:before="60" w:after="220" w:line="220" w:lineRule="atLeast"/>
              <w:ind w:right="134"/>
              <w:jc w:val="center"/>
              <w:rPr>
                <w:rFonts w:eastAsia="Times New Roman" w:cstheme="minorHAnsi"/>
                <w:sz w:val="24"/>
                <w:szCs w:val="24"/>
              </w:rPr>
            </w:pPr>
            <w:r w:rsidRPr="0095716D">
              <w:rPr>
                <w:rFonts w:cstheme="minorHAnsi"/>
              </w:rPr>
              <w:t>Research and lecturer assistant</w:t>
            </w:r>
          </w:p>
        </w:tc>
        <w:tc>
          <w:tcPr>
            <w:tcW w:w="2977" w:type="dxa"/>
            <w:shd w:val="clear" w:color="auto" w:fill="auto"/>
            <w:vAlign w:val="center"/>
          </w:tcPr>
          <w:p w14:paraId="1D37F741" w14:textId="76707CBB" w:rsidR="00B7204C" w:rsidRPr="0095716D" w:rsidRDefault="00B7204C" w:rsidP="00B7204C">
            <w:pPr>
              <w:tabs>
                <w:tab w:val="right" w:pos="1747"/>
              </w:tabs>
              <w:bidi/>
              <w:spacing w:before="60" w:after="220" w:line="220" w:lineRule="atLeast"/>
              <w:jc w:val="center"/>
              <w:rPr>
                <w:rFonts w:eastAsia="Times New Roman" w:cstheme="minorHAnsi"/>
                <w:sz w:val="24"/>
                <w:szCs w:val="24"/>
              </w:rPr>
            </w:pPr>
            <w:r w:rsidRPr="0095716D">
              <w:rPr>
                <w:rFonts w:cstheme="minorHAnsi"/>
              </w:rPr>
              <w:t xml:space="preserve">University of Kuwait </w:t>
            </w:r>
          </w:p>
        </w:tc>
        <w:tc>
          <w:tcPr>
            <w:tcW w:w="2463" w:type="dxa"/>
            <w:shd w:val="clear" w:color="auto" w:fill="auto"/>
            <w:vAlign w:val="center"/>
          </w:tcPr>
          <w:p w14:paraId="071545B8" w14:textId="638554FF" w:rsidR="00B7204C" w:rsidRPr="0095716D" w:rsidRDefault="00B7204C" w:rsidP="00B7204C">
            <w:pPr>
              <w:bidi/>
              <w:spacing w:before="60" w:after="220" w:line="220" w:lineRule="atLeast"/>
              <w:jc w:val="center"/>
              <w:rPr>
                <w:rFonts w:eastAsia="Times New Roman" w:cstheme="minorHAnsi"/>
                <w:sz w:val="24"/>
                <w:szCs w:val="24"/>
              </w:rPr>
            </w:pPr>
            <w:r w:rsidRPr="0095716D">
              <w:rPr>
                <w:rFonts w:cstheme="minorHAnsi"/>
              </w:rPr>
              <w:t>Physics department</w:t>
            </w:r>
          </w:p>
        </w:tc>
        <w:tc>
          <w:tcPr>
            <w:tcW w:w="2175" w:type="dxa"/>
            <w:shd w:val="clear" w:color="auto" w:fill="auto"/>
            <w:vAlign w:val="center"/>
          </w:tcPr>
          <w:p w14:paraId="562053CC" w14:textId="0D1AA843" w:rsidR="00B7204C" w:rsidRPr="0095716D" w:rsidRDefault="00B7204C" w:rsidP="00B7204C">
            <w:pPr>
              <w:bidi/>
              <w:spacing w:before="60" w:after="220" w:line="220" w:lineRule="atLeast"/>
              <w:jc w:val="center"/>
              <w:rPr>
                <w:rFonts w:eastAsia="Times New Roman" w:cstheme="minorHAnsi"/>
                <w:sz w:val="24"/>
                <w:szCs w:val="24"/>
              </w:rPr>
            </w:pPr>
            <w:r w:rsidRPr="0095716D">
              <w:rPr>
                <w:rFonts w:eastAsia="Times New Roman" w:cstheme="minorHAnsi"/>
                <w:sz w:val="24"/>
                <w:szCs w:val="24"/>
              </w:rPr>
              <w:t>Kuwait</w:t>
            </w:r>
          </w:p>
        </w:tc>
      </w:tr>
      <w:tr w:rsidR="00155339" w:rsidRPr="0095716D" w14:paraId="68ABC59D" w14:textId="77777777" w:rsidTr="00AC34CC">
        <w:trPr>
          <w:trHeight w:val="468"/>
        </w:trPr>
        <w:tc>
          <w:tcPr>
            <w:tcW w:w="1373" w:type="dxa"/>
            <w:shd w:val="clear" w:color="auto" w:fill="auto"/>
            <w:vAlign w:val="center"/>
          </w:tcPr>
          <w:p w14:paraId="56F13565" w14:textId="5FA589AE" w:rsidR="00651EBC" w:rsidRPr="0095716D" w:rsidRDefault="00A40325" w:rsidP="00651EBC">
            <w:pPr>
              <w:bidi/>
              <w:spacing w:after="0" w:line="240" w:lineRule="auto"/>
              <w:jc w:val="center"/>
              <w:rPr>
                <w:rFonts w:eastAsia="Times New Roman" w:cstheme="minorHAnsi"/>
                <w:sz w:val="24"/>
                <w:szCs w:val="24"/>
              </w:rPr>
            </w:pPr>
            <w:r w:rsidRPr="0095716D">
              <w:rPr>
                <w:rFonts w:cstheme="minorHAnsi"/>
              </w:rPr>
              <w:t xml:space="preserve">1990 - 1991 </w:t>
            </w:r>
          </w:p>
        </w:tc>
        <w:tc>
          <w:tcPr>
            <w:tcW w:w="1364" w:type="dxa"/>
            <w:shd w:val="clear" w:color="auto" w:fill="auto"/>
            <w:vAlign w:val="center"/>
          </w:tcPr>
          <w:p w14:paraId="7E9A46AB" w14:textId="216428ED" w:rsidR="00651EBC" w:rsidRPr="0095716D" w:rsidRDefault="000B1AC6" w:rsidP="00651EBC">
            <w:pPr>
              <w:bidi/>
              <w:spacing w:before="60" w:after="220" w:line="220" w:lineRule="atLeast"/>
              <w:ind w:right="134"/>
              <w:jc w:val="center"/>
              <w:rPr>
                <w:rFonts w:eastAsia="Times New Roman" w:cstheme="minorHAnsi"/>
                <w:sz w:val="24"/>
                <w:szCs w:val="24"/>
              </w:rPr>
            </w:pPr>
            <w:r>
              <w:rPr>
                <w:rFonts w:cstheme="minorHAnsi"/>
              </w:rPr>
              <w:t xml:space="preserve">Post graduate student </w:t>
            </w:r>
            <w:r w:rsidR="00A40325" w:rsidRPr="0095716D">
              <w:rPr>
                <w:rFonts w:cstheme="minorHAnsi"/>
              </w:rPr>
              <w:t>Marking undergraduate course work</w:t>
            </w:r>
          </w:p>
        </w:tc>
        <w:tc>
          <w:tcPr>
            <w:tcW w:w="2977" w:type="dxa"/>
            <w:shd w:val="clear" w:color="auto" w:fill="auto"/>
            <w:vAlign w:val="center"/>
          </w:tcPr>
          <w:p w14:paraId="7F960C4C" w14:textId="6C9FC4B4" w:rsidR="00651EBC" w:rsidRPr="0095716D" w:rsidRDefault="00A40325" w:rsidP="00651EBC">
            <w:pPr>
              <w:tabs>
                <w:tab w:val="right" w:pos="1747"/>
              </w:tabs>
              <w:bidi/>
              <w:spacing w:before="60" w:after="220" w:line="220" w:lineRule="atLeast"/>
              <w:jc w:val="center"/>
              <w:rPr>
                <w:rFonts w:eastAsia="Times New Roman" w:cstheme="minorHAnsi"/>
                <w:sz w:val="24"/>
                <w:szCs w:val="24"/>
              </w:rPr>
            </w:pPr>
            <w:r w:rsidRPr="0095716D">
              <w:rPr>
                <w:rFonts w:cstheme="minorHAnsi"/>
              </w:rPr>
              <w:t>Nottingham University</w:t>
            </w:r>
          </w:p>
        </w:tc>
        <w:tc>
          <w:tcPr>
            <w:tcW w:w="2463" w:type="dxa"/>
            <w:shd w:val="clear" w:color="auto" w:fill="auto"/>
            <w:vAlign w:val="center"/>
          </w:tcPr>
          <w:p w14:paraId="3A62BB51" w14:textId="2E55C49B" w:rsidR="00651EBC" w:rsidRPr="0095716D" w:rsidRDefault="005934A7" w:rsidP="00651EBC">
            <w:pPr>
              <w:bidi/>
              <w:spacing w:before="60" w:after="220" w:line="220" w:lineRule="atLeast"/>
              <w:jc w:val="center"/>
              <w:rPr>
                <w:rFonts w:eastAsia="Times New Roman" w:cstheme="minorHAnsi"/>
                <w:sz w:val="24"/>
                <w:szCs w:val="24"/>
              </w:rPr>
            </w:pPr>
            <w:r w:rsidRPr="0095716D">
              <w:rPr>
                <w:rFonts w:cstheme="minorHAnsi"/>
              </w:rPr>
              <w:t>P</w:t>
            </w:r>
            <w:r w:rsidR="00A40325" w:rsidRPr="0095716D">
              <w:rPr>
                <w:rFonts w:cstheme="minorHAnsi"/>
              </w:rPr>
              <w:t>hysics department</w:t>
            </w:r>
          </w:p>
        </w:tc>
        <w:tc>
          <w:tcPr>
            <w:tcW w:w="2175" w:type="dxa"/>
            <w:shd w:val="clear" w:color="auto" w:fill="auto"/>
            <w:vAlign w:val="center"/>
          </w:tcPr>
          <w:p w14:paraId="78B8E811" w14:textId="60DAF0EE" w:rsidR="00651EBC" w:rsidRPr="0095716D" w:rsidRDefault="00A40325" w:rsidP="00651EBC">
            <w:pPr>
              <w:bidi/>
              <w:spacing w:before="60" w:after="220" w:line="220" w:lineRule="atLeast"/>
              <w:jc w:val="center"/>
              <w:rPr>
                <w:rFonts w:eastAsia="Times New Roman" w:cstheme="minorHAnsi"/>
                <w:sz w:val="24"/>
                <w:szCs w:val="24"/>
              </w:rPr>
            </w:pPr>
            <w:r w:rsidRPr="0095716D">
              <w:rPr>
                <w:rFonts w:eastAsia="Times New Roman" w:cstheme="minorHAnsi"/>
                <w:sz w:val="24"/>
                <w:szCs w:val="24"/>
              </w:rPr>
              <w:t>UK</w:t>
            </w:r>
          </w:p>
        </w:tc>
      </w:tr>
      <w:tr w:rsidR="005934A7" w:rsidRPr="0095716D" w14:paraId="639BB624" w14:textId="77777777" w:rsidTr="00AC34CC">
        <w:trPr>
          <w:trHeight w:val="468"/>
        </w:trPr>
        <w:tc>
          <w:tcPr>
            <w:tcW w:w="1373" w:type="dxa"/>
            <w:shd w:val="clear" w:color="auto" w:fill="auto"/>
            <w:vAlign w:val="center"/>
          </w:tcPr>
          <w:p w14:paraId="16F550A2" w14:textId="5D3195E6" w:rsidR="005934A7" w:rsidRPr="0095716D" w:rsidRDefault="005934A7" w:rsidP="005934A7">
            <w:pPr>
              <w:bidi/>
              <w:spacing w:after="0" w:line="240" w:lineRule="auto"/>
              <w:rPr>
                <w:rFonts w:cstheme="minorHAnsi"/>
              </w:rPr>
            </w:pPr>
            <w:r w:rsidRPr="0095716D">
              <w:rPr>
                <w:rFonts w:cstheme="minorHAnsi"/>
              </w:rPr>
              <w:t>Jan. 1993-Aug-1993</w:t>
            </w:r>
          </w:p>
        </w:tc>
        <w:tc>
          <w:tcPr>
            <w:tcW w:w="1364" w:type="dxa"/>
            <w:shd w:val="clear" w:color="auto" w:fill="auto"/>
            <w:vAlign w:val="center"/>
          </w:tcPr>
          <w:p w14:paraId="5C230D8C" w14:textId="3A4A4781" w:rsidR="005934A7" w:rsidRPr="0095716D" w:rsidRDefault="005934A7" w:rsidP="005934A7">
            <w:pPr>
              <w:bidi/>
              <w:spacing w:before="60" w:after="220" w:line="220" w:lineRule="atLeast"/>
              <w:ind w:right="134"/>
              <w:jc w:val="center"/>
              <w:rPr>
                <w:rFonts w:cstheme="minorHAnsi"/>
              </w:rPr>
            </w:pPr>
            <w:r w:rsidRPr="0095716D">
              <w:rPr>
                <w:rFonts w:cstheme="minorHAnsi"/>
                <w:rtl/>
              </w:rPr>
              <w:t>Part time lecturer</w:t>
            </w:r>
          </w:p>
        </w:tc>
        <w:tc>
          <w:tcPr>
            <w:tcW w:w="2977" w:type="dxa"/>
            <w:shd w:val="clear" w:color="auto" w:fill="auto"/>
            <w:vAlign w:val="center"/>
          </w:tcPr>
          <w:p w14:paraId="47CBA4A0" w14:textId="52EB2006" w:rsidR="005934A7" w:rsidRPr="0095716D" w:rsidRDefault="005934A7" w:rsidP="00651EBC">
            <w:pPr>
              <w:tabs>
                <w:tab w:val="right" w:pos="1747"/>
              </w:tabs>
              <w:bidi/>
              <w:spacing w:before="60" w:after="220" w:line="220" w:lineRule="atLeast"/>
              <w:jc w:val="center"/>
              <w:rPr>
                <w:rFonts w:cstheme="minorHAnsi"/>
              </w:rPr>
            </w:pPr>
            <w:r w:rsidRPr="0095716D">
              <w:rPr>
                <w:rFonts w:cstheme="minorHAnsi"/>
                <w:rtl/>
              </w:rPr>
              <w:t>University of Jordan</w:t>
            </w:r>
          </w:p>
        </w:tc>
        <w:tc>
          <w:tcPr>
            <w:tcW w:w="2463" w:type="dxa"/>
            <w:shd w:val="clear" w:color="auto" w:fill="auto"/>
            <w:vAlign w:val="center"/>
          </w:tcPr>
          <w:p w14:paraId="6A777620" w14:textId="434007C6" w:rsidR="005934A7" w:rsidRPr="0095716D" w:rsidRDefault="005934A7" w:rsidP="00651EBC">
            <w:pPr>
              <w:bidi/>
              <w:spacing w:before="60" w:after="220" w:line="220" w:lineRule="atLeast"/>
              <w:jc w:val="center"/>
              <w:rPr>
                <w:rFonts w:cstheme="minorHAnsi"/>
              </w:rPr>
            </w:pPr>
            <w:r w:rsidRPr="0095716D">
              <w:rPr>
                <w:rFonts w:cstheme="minorHAnsi"/>
              </w:rPr>
              <w:t>Physics department</w:t>
            </w:r>
          </w:p>
        </w:tc>
        <w:tc>
          <w:tcPr>
            <w:tcW w:w="2175" w:type="dxa"/>
            <w:shd w:val="clear" w:color="auto" w:fill="auto"/>
            <w:vAlign w:val="center"/>
          </w:tcPr>
          <w:p w14:paraId="03FB87F7" w14:textId="13A2269C" w:rsidR="005934A7" w:rsidRPr="0095716D" w:rsidRDefault="005934A7" w:rsidP="00651EBC">
            <w:pPr>
              <w:bidi/>
              <w:spacing w:before="60" w:after="220" w:line="220" w:lineRule="atLeast"/>
              <w:jc w:val="center"/>
              <w:rPr>
                <w:rFonts w:eastAsia="Times New Roman" w:cstheme="minorHAnsi"/>
                <w:sz w:val="24"/>
                <w:szCs w:val="24"/>
              </w:rPr>
            </w:pPr>
            <w:r w:rsidRPr="0095716D">
              <w:rPr>
                <w:rFonts w:eastAsia="Times New Roman" w:cstheme="minorHAnsi"/>
                <w:sz w:val="24"/>
                <w:szCs w:val="24"/>
                <w:rtl/>
              </w:rPr>
              <w:t>Jordan</w:t>
            </w:r>
          </w:p>
        </w:tc>
      </w:tr>
      <w:tr w:rsidR="00155339" w:rsidRPr="0095716D" w14:paraId="7D633D2D" w14:textId="77777777" w:rsidTr="00AC34CC">
        <w:trPr>
          <w:trHeight w:val="468"/>
        </w:trPr>
        <w:tc>
          <w:tcPr>
            <w:tcW w:w="1373" w:type="dxa"/>
            <w:shd w:val="clear" w:color="auto" w:fill="auto"/>
            <w:vAlign w:val="center"/>
          </w:tcPr>
          <w:p w14:paraId="20C9188A" w14:textId="5819DD8C" w:rsidR="00651EBC" w:rsidRPr="0095716D" w:rsidRDefault="00AA4785" w:rsidP="00651EBC">
            <w:pPr>
              <w:bidi/>
              <w:spacing w:after="0" w:line="240" w:lineRule="auto"/>
              <w:jc w:val="center"/>
              <w:rPr>
                <w:rFonts w:eastAsia="Times New Roman" w:cstheme="minorHAnsi"/>
                <w:sz w:val="24"/>
                <w:szCs w:val="24"/>
              </w:rPr>
            </w:pPr>
            <w:r w:rsidRPr="0095716D">
              <w:rPr>
                <w:rFonts w:cstheme="minorHAnsi"/>
              </w:rPr>
              <w:t>1993 –1995</w:t>
            </w:r>
          </w:p>
        </w:tc>
        <w:tc>
          <w:tcPr>
            <w:tcW w:w="1364" w:type="dxa"/>
            <w:shd w:val="clear" w:color="auto" w:fill="auto"/>
            <w:vAlign w:val="center"/>
          </w:tcPr>
          <w:p w14:paraId="5DBF2D50" w14:textId="6E63F401" w:rsidR="00651EBC" w:rsidRPr="0095716D" w:rsidRDefault="00AA4785" w:rsidP="00651EBC">
            <w:pPr>
              <w:bidi/>
              <w:spacing w:before="60" w:after="220" w:line="220" w:lineRule="atLeast"/>
              <w:ind w:right="134"/>
              <w:jc w:val="center"/>
              <w:rPr>
                <w:rFonts w:eastAsia="Times New Roman" w:cstheme="minorHAnsi"/>
                <w:sz w:val="24"/>
                <w:szCs w:val="24"/>
              </w:rPr>
            </w:pPr>
            <w:r w:rsidRPr="0095716D">
              <w:rPr>
                <w:rFonts w:cstheme="minorHAnsi"/>
              </w:rPr>
              <w:t>Assistant Professor</w:t>
            </w:r>
          </w:p>
        </w:tc>
        <w:tc>
          <w:tcPr>
            <w:tcW w:w="2977" w:type="dxa"/>
            <w:shd w:val="clear" w:color="auto" w:fill="auto"/>
            <w:vAlign w:val="center"/>
          </w:tcPr>
          <w:p w14:paraId="0A3A4556" w14:textId="3EE25F90" w:rsidR="00651EBC" w:rsidRPr="0095716D" w:rsidRDefault="00AA4785" w:rsidP="00651EBC">
            <w:pPr>
              <w:tabs>
                <w:tab w:val="right" w:pos="1747"/>
              </w:tabs>
              <w:bidi/>
              <w:spacing w:before="60" w:after="220" w:line="220" w:lineRule="atLeast"/>
              <w:jc w:val="center"/>
              <w:rPr>
                <w:rFonts w:eastAsia="Times New Roman" w:cstheme="minorHAnsi"/>
                <w:sz w:val="24"/>
                <w:szCs w:val="24"/>
              </w:rPr>
            </w:pPr>
            <w:r w:rsidRPr="0095716D">
              <w:rPr>
                <w:rFonts w:cstheme="minorHAnsi"/>
              </w:rPr>
              <w:t xml:space="preserve"> University of Petra</w:t>
            </w:r>
          </w:p>
        </w:tc>
        <w:tc>
          <w:tcPr>
            <w:tcW w:w="2463" w:type="dxa"/>
            <w:shd w:val="clear" w:color="auto" w:fill="auto"/>
            <w:vAlign w:val="center"/>
          </w:tcPr>
          <w:p w14:paraId="78829D99" w14:textId="754113CF" w:rsidR="00651EBC" w:rsidRPr="0095716D" w:rsidRDefault="00AA4785" w:rsidP="00651EBC">
            <w:pPr>
              <w:bidi/>
              <w:spacing w:before="60" w:after="220" w:line="220" w:lineRule="atLeast"/>
              <w:jc w:val="center"/>
              <w:rPr>
                <w:rFonts w:eastAsia="Times New Roman" w:cstheme="minorHAnsi"/>
                <w:sz w:val="24"/>
                <w:szCs w:val="24"/>
              </w:rPr>
            </w:pPr>
            <w:r w:rsidRPr="0095716D">
              <w:rPr>
                <w:rFonts w:cstheme="minorHAnsi"/>
              </w:rPr>
              <w:t>Faculty of Science</w:t>
            </w:r>
          </w:p>
        </w:tc>
        <w:tc>
          <w:tcPr>
            <w:tcW w:w="2175" w:type="dxa"/>
            <w:shd w:val="clear" w:color="auto" w:fill="auto"/>
            <w:vAlign w:val="center"/>
          </w:tcPr>
          <w:p w14:paraId="45E500F9" w14:textId="1CB09F77" w:rsidR="00651EBC" w:rsidRPr="0095716D" w:rsidRDefault="00AA4785" w:rsidP="00651EBC">
            <w:pPr>
              <w:bidi/>
              <w:spacing w:before="60" w:after="220" w:line="220" w:lineRule="atLeast"/>
              <w:jc w:val="center"/>
              <w:rPr>
                <w:rFonts w:eastAsia="Times New Roman" w:cstheme="minorHAnsi"/>
                <w:sz w:val="24"/>
                <w:szCs w:val="24"/>
              </w:rPr>
            </w:pPr>
            <w:r w:rsidRPr="0095716D">
              <w:rPr>
                <w:rFonts w:eastAsia="Times New Roman" w:cstheme="minorHAnsi"/>
                <w:sz w:val="24"/>
                <w:szCs w:val="24"/>
              </w:rPr>
              <w:t>Jordan</w:t>
            </w:r>
          </w:p>
        </w:tc>
      </w:tr>
      <w:tr w:rsidR="00155339" w:rsidRPr="0095716D" w14:paraId="3C0D9F33" w14:textId="77777777" w:rsidTr="00AC34CC">
        <w:trPr>
          <w:trHeight w:val="468"/>
        </w:trPr>
        <w:tc>
          <w:tcPr>
            <w:tcW w:w="1373" w:type="dxa"/>
            <w:shd w:val="clear" w:color="auto" w:fill="auto"/>
            <w:vAlign w:val="center"/>
          </w:tcPr>
          <w:p w14:paraId="632ED6B0" w14:textId="1B2DCCDA" w:rsidR="00651EBC" w:rsidRPr="0095716D" w:rsidRDefault="00AA4785" w:rsidP="00651EBC">
            <w:pPr>
              <w:bidi/>
              <w:spacing w:after="0" w:line="240" w:lineRule="auto"/>
              <w:jc w:val="center"/>
              <w:rPr>
                <w:rFonts w:eastAsia="Times New Roman" w:cstheme="minorHAnsi"/>
                <w:sz w:val="24"/>
                <w:szCs w:val="24"/>
              </w:rPr>
            </w:pPr>
            <w:r w:rsidRPr="0095716D">
              <w:rPr>
                <w:rFonts w:cstheme="minorHAnsi"/>
              </w:rPr>
              <w:t xml:space="preserve">1995- 2003 </w:t>
            </w:r>
          </w:p>
        </w:tc>
        <w:tc>
          <w:tcPr>
            <w:tcW w:w="1364" w:type="dxa"/>
            <w:shd w:val="clear" w:color="auto" w:fill="auto"/>
            <w:vAlign w:val="center"/>
          </w:tcPr>
          <w:p w14:paraId="16EF1B25" w14:textId="5913423E" w:rsidR="00651EBC" w:rsidRPr="0095716D" w:rsidRDefault="00020641" w:rsidP="00651EBC">
            <w:pPr>
              <w:bidi/>
              <w:spacing w:before="60" w:after="220" w:line="220" w:lineRule="atLeast"/>
              <w:ind w:right="134"/>
              <w:jc w:val="center"/>
              <w:rPr>
                <w:rFonts w:eastAsia="Times New Roman" w:cstheme="minorHAnsi"/>
                <w:sz w:val="24"/>
                <w:szCs w:val="24"/>
              </w:rPr>
            </w:pPr>
            <w:r w:rsidRPr="0095716D">
              <w:rPr>
                <w:rFonts w:cstheme="minorHAnsi"/>
              </w:rPr>
              <w:t>Assistant Professor</w:t>
            </w:r>
          </w:p>
        </w:tc>
        <w:tc>
          <w:tcPr>
            <w:tcW w:w="2977" w:type="dxa"/>
            <w:shd w:val="clear" w:color="auto" w:fill="auto"/>
            <w:vAlign w:val="center"/>
          </w:tcPr>
          <w:p w14:paraId="6DF121EC" w14:textId="259C7A0B" w:rsidR="00651EBC" w:rsidRPr="0095716D" w:rsidRDefault="00020641" w:rsidP="00651EBC">
            <w:pPr>
              <w:tabs>
                <w:tab w:val="right" w:pos="1747"/>
              </w:tabs>
              <w:bidi/>
              <w:spacing w:before="60" w:after="220" w:line="220" w:lineRule="atLeast"/>
              <w:jc w:val="center"/>
              <w:rPr>
                <w:rFonts w:eastAsia="Times New Roman" w:cstheme="minorHAnsi"/>
                <w:sz w:val="24"/>
                <w:szCs w:val="24"/>
              </w:rPr>
            </w:pPr>
            <w:r w:rsidRPr="0095716D">
              <w:rPr>
                <w:rFonts w:cstheme="minorHAnsi"/>
              </w:rPr>
              <w:t>The Hashemite University</w:t>
            </w:r>
          </w:p>
        </w:tc>
        <w:tc>
          <w:tcPr>
            <w:tcW w:w="2463" w:type="dxa"/>
            <w:shd w:val="clear" w:color="auto" w:fill="auto"/>
            <w:vAlign w:val="center"/>
          </w:tcPr>
          <w:p w14:paraId="56AF3F83" w14:textId="388F1E50" w:rsidR="00651EBC" w:rsidRPr="0095716D" w:rsidRDefault="005934A7" w:rsidP="00651EBC">
            <w:pPr>
              <w:bidi/>
              <w:spacing w:before="60" w:after="220" w:line="220" w:lineRule="atLeast"/>
              <w:jc w:val="center"/>
              <w:rPr>
                <w:rFonts w:eastAsia="Times New Roman" w:cstheme="minorHAnsi"/>
                <w:sz w:val="24"/>
                <w:szCs w:val="24"/>
              </w:rPr>
            </w:pPr>
            <w:r w:rsidRPr="0095716D">
              <w:rPr>
                <w:rFonts w:cstheme="minorHAnsi"/>
              </w:rPr>
              <w:t>Physics department</w:t>
            </w:r>
          </w:p>
        </w:tc>
        <w:tc>
          <w:tcPr>
            <w:tcW w:w="2175" w:type="dxa"/>
            <w:shd w:val="clear" w:color="auto" w:fill="auto"/>
            <w:vAlign w:val="center"/>
          </w:tcPr>
          <w:p w14:paraId="1C246A45" w14:textId="64351CEA" w:rsidR="00651EBC" w:rsidRPr="0095716D" w:rsidRDefault="00020641" w:rsidP="00651EBC">
            <w:pPr>
              <w:bidi/>
              <w:spacing w:before="60" w:after="220" w:line="220" w:lineRule="atLeast"/>
              <w:jc w:val="center"/>
              <w:rPr>
                <w:rFonts w:eastAsia="Times New Roman" w:cstheme="minorHAnsi"/>
                <w:sz w:val="24"/>
                <w:szCs w:val="24"/>
              </w:rPr>
            </w:pPr>
            <w:r w:rsidRPr="0095716D">
              <w:rPr>
                <w:rFonts w:cstheme="minorHAnsi"/>
              </w:rPr>
              <w:t>Jordan</w:t>
            </w:r>
          </w:p>
        </w:tc>
      </w:tr>
      <w:tr w:rsidR="00155339" w:rsidRPr="0095716D" w14:paraId="115538C3" w14:textId="77777777" w:rsidTr="00AC34CC">
        <w:trPr>
          <w:trHeight w:val="468"/>
        </w:trPr>
        <w:tc>
          <w:tcPr>
            <w:tcW w:w="1373" w:type="dxa"/>
            <w:shd w:val="clear" w:color="auto" w:fill="auto"/>
            <w:vAlign w:val="center"/>
          </w:tcPr>
          <w:p w14:paraId="71A141F7" w14:textId="3EFB1B74" w:rsidR="00651EBC" w:rsidRPr="0095716D" w:rsidRDefault="007F5371" w:rsidP="00651EBC">
            <w:pPr>
              <w:bidi/>
              <w:spacing w:after="0" w:line="240" w:lineRule="auto"/>
              <w:jc w:val="center"/>
              <w:rPr>
                <w:rFonts w:eastAsia="Times New Roman" w:cstheme="minorHAnsi"/>
                <w:sz w:val="24"/>
                <w:szCs w:val="24"/>
              </w:rPr>
            </w:pPr>
            <w:r w:rsidRPr="0095716D">
              <w:rPr>
                <w:rFonts w:cstheme="minorHAnsi"/>
              </w:rPr>
              <w:t xml:space="preserve">1999- 2001 </w:t>
            </w:r>
          </w:p>
        </w:tc>
        <w:tc>
          <w:tcPr>
            <w:tcW w:w="1364" w:type="dxa"/>
            <w:shd w:val="clear" w:color="auto" w:fill="auto"/>
            <w:vAlign w:val="center"/>
          </w:tcPr>
          <w:p w14:paraId="526C83C9" w14:textId="630481F9" w:rsidR="00651EBC" w:rsidRPr="0095716D" w:rsidRDefault="007F5371" w:rsidP="00651EBC">
            <w:pPr>
              <w:bidi/>
              <w:spacing w:before="60" w:after="220" w:line="220" w:lineRule="atLeast"/>
              <w:ind w:right="134"/>
              <w:jc w:val="center"/>
              <w:rPr>
                <w:rFonts w:eastAsia="Times New Roman" w:cstheme="minorHAnsi"/>
                <w:sz w:val="24"/>
                <w:szCs w:val="24"/>
              </w:rPr>
            </w:pPr>
            <w:r w:rsidRPr="0095716D">
              <w:rPr>
                <w:rFonts w:cstheme="minorHAnsi"/>
              </w:rPr>
              <w:t>Visiting Research Assistant</w:t>
            </w:r>
          </w:p>
        </w:tc>
        <w:tc>
          <w:tcPr>
            <w:tcW w:w="2977" w:type="dxa"/>
            <w:shd w:val="clear" w:color="auto" w:fill="auto"/>
            <w:vAlign w:val="center"/>
          </w:tcPr>
          <w:p w14:paraId="280894F5" w14:textId="31B72615" w:rsidR="00651EBC" w:rsidRPr="0095716D" w:rsidRDefault="007F5371" w:rsidP="00651EBC">
            <w:pPr>
              <w:tabs>
                <w:tab w:val="right" w:pos="1747"/>
              </w:tabs>
              <w:bidi/>
              <w:spacing w:before="60" w:after="220" w:line="220" w:lineRule="atLeast"/>
              <w:jc w:val="center"/>
              <w:rPr>
                <w:rFonts w:eastAsia="Times New Roman" w:cstheme="minorHAnsi"/>
                <w:sz w:val="24"/>
                <w:szCs w:val="24"/>
              </w:rPr>
            </w:pPr>
            <w:r w:rsidRPr="0095716D">
              <w:rPr>
                <w:rFonts w:cstheme="minorHAnsi"/>
              </w:rPr>
              <w:t>Dundee, Scotland, UAD</w:t>
            </w:r>
          </w:p>
        </w:tc>
        <w:tc>
          <w:tcPr>
            <w:tcW w:w="2463" w:type="dxa"/>
            <w:shd w:val="clear" w:color="auto" w:fill="auto"/>
            <w:vAlign w:val="center"/>
          </w:tcPr>
          <w:p w14:paraId="6C4733CC" w14:textId="399C06A1" w:rsidR="00651EBC" w:rsidRPr="0095716D" w:rsidRDefault="007F5371" w:rsidP="00651EBC">
            <w:pPr>
              <w:bidi/>
              <w:spacing w:before="60" w:after="220" w:line="220" w:lineRule="atLeast"/>
              <w:jc w:val="center"/>
              <w:rPr>
                <w:rFonts w:eastAsia="Times New Roman" w:cstheme="minorHAnsi"/>
                <w:sz w:val="24"/>
                <w:szCs w:val="24"/>
              </w:rPr>
            </w:pPr>
            <w:r w:rsidRPr="0095716D">
              <w:rPr>
                <w:rFonts w:cstheme="minorHAnsi"/>
              </w:rPr>
              <w:t xml:space="preserve">EPI center </w:t>
            </w:r>
          </w:p>
        </w:tc>
        <w:tc>
          <w:tcPr>
            <w:tcW w:w="2175" w:type="dxa"/>
            <w:shd w:val="clear" w:color="auto" w:fill="auto"/>
            <w:vAlign w:val="center"/>
          </w:tcPr>
          <w:p w14:paraId="029B0D2D" w14:textId="4FAAE764" w:rsidR="00651EBC" w:rsidRPr="0095716D" w:rsidRDefault="007F5371" w:rsidP="00651EBC">
            <w:pPr>
              <w:bidi/>
              <w:spacing w:before="60" w:after="220" w:line="220" w:lineRule="atLeast"/>
              <w:jc w:val="center"/>
              <w:rPr>
                <w:rFonts w:eastAsia="Times New Roman" w:cstheme="minorHAnsi"/>
                <w:sz w:val="24"/>
                <w:szCs w:val="24"/>
              </w:rPr>
            </w:pPr>
            <w:r w:rsidRPr="0095716D">
              <w:rPr>
                <w:rFonts w:cstheme="minorHAnsi"/>
              </w:rPr>
              <w:t xml:space="preserve"> UK</w:t>
            </w:r>
          </w:p>
        </w:tc>
      </w:tr>
      <w:tr w:rsidR="00155339" w:rsidRPr="0095716D" w14:paraId="538489DC" w14:textId="77777777" w:rsidTr="00AC34CC">
        <w:trPr>
          <w:trHeight w:val="468"/>
        </w:trPr>
        <w:tc>
          <w:tcPr>
            <w:tcW w:w="1373" w:type="dxa"/>
            <w:shd w:val="clear" w:color="auto" w:fill="auto"/>
            <w:vAlign w:val="center"/>
          </w:tcPr>
          <w:p w14:paraId="0D6F5A46" w14:textId="181A2097" w:rsidR="00651EBC" w:rsidRPr="0095716D" w:rsidRDefault="00E7534F" w:rsidP="00651EBC">
            <w:pPr>
              <w:bidi/>
              <w:spacing w:after="0" w:line="240" w:lineRule="auto"/>
              <w:jc w:val="center"/>
              <w:rPr>
                <w:rFonts w:eastAsia="Times New Roman" w:cstheme="minorHAnsi"/>
                <w:sz w:val="24"/>
                <w:szCs w:val="24"/>
              </w:rPr>
            </w:pPr>
            <w:r w:rsidRPr="0095716D">
              <w:rPr>
                <w:rFonts w:cstheme="minorHAnsi"/>
              </w:rPr>
              <w:lastRenderedPageBreak/>
              <w:t>2003- 2006</w:t>
            </w:r>
          </w:p>
        </w:tc>
        <w:tc>
          <w:tcPr>
            <w:tcW w:w="1364" w:type="dxa"/>
            <w:shd w:val="clear" w:color="auto" w:fill="auto"/>
            <w:vAlign w:val="center"/>
          </w:tcPr>
          <w:p w14:paraId="03E6FA36" w14:textId="35766D75" w:rsidR="00651EBC" w:rsidRPr="0095716D" w:rsidRDefault="00850246" w:rsidP="00651EBC">
            <w:pPr>
              <w:bidi/>
              <w:spacing w:before="60" w:after="220" w:line="220" w:lineRule="atLeast"/>
              <w:ind w:right="134"/>
              <w:jc w:val="center"/>
              <w:rPr>
                <w:rFonts w:eastAsia="Times New Roman" w:cstheme="minorHAnsi"/>
                <w:sz w:val="24"/>
                <w:szCs w:val="24"/>
              </w:rPr>
            </w:pPr>
            <w:r w:rsidRPr="0095716D">
              <w:rPr>
                <w:rFonts w:cstheme="minorHAnsi"/>
              </w:rPr>
              <w:t>Associate Professor</w:t>
            </w:r>
          </w:p>
        </w:tc>
        <w:tc>
          <w:tcPr>
            <w:tcW w:w="2977" w:type="dxa"/>
            <w:shd w:val="clear" w:color="auto" w:fill="auto"/>
            <w:vAlign w:val="center"/>
          </w:tcPr>
          <w:p w14:paraId="4F19A7BB" w14:textId="59E4D2F2" w:rsidR="00651EBC" w:rsidRPr="0095716D" w:rsidRDefault="005934A7" w:rsidP="005934A7">
            <w:pPr>
              <w:tabs>
                <w:tab w:val="right" w:pos="1747"/>
              </w:tabs>
              <w:bidi/>
              <w:spacing w:before="60" w:after="220" w:line="220" w:lineRule="atLeast"/>
              <w:jc w:val="center"/>
              <w:rPr>
                <w:rFonts w:eastAsia="Times New Roman" w:cstheme="minorHAnsi"/>
                <w:sz w:val="24"/>
                <w:szCs w:val="24"/>
              </w:rPr>
            </w:pPr>
            <w:r w:rsidRPr="0095716D">
              <w:rPr>
                <w:rFonts w:cstheme="minorHAnsi"/>
              </w:rPr>
              <w:t xml:space="preserve">The Hashemite University </w:t>
            </w:r>
          </w:p>
        </w:tc>
        <w:tc>
          <w:tcPr>
            <w:tcW w:w="2463" w:type="dxa"/>
            <w:shd w:val="clear" w:color="auto" w:fill="auto"/>
            <w:vAlign w:val="center"/>
          </w:tcPr>
          <w:p w14:paraId="2644A107" w14:textId="799910AB" w:rsidR="00651EBC" w:rsidRPr="0095716D" w:rsidRDefault="005934A7" w:rsidP="00651EBC">
            <w:pPr>
              <w:bidi/>
              <w:spacing w:before="60" w:after="220" w:line="220" w:lineRule="atLeast"/>
              <w:jc w:val="center"/>
              <w:rPr>
                <w:rFonts w:eastAsia="Times New Roman" w:cstheme="minorHAnsi"/>
                <w:sz w:val="24"/>
                <w:szCs w:val="24"/>
              </w:rPr>
            </w:pPr>
            <w:r w:rsidRPr="0095716D">
              <w:rPr>
                <w:rFonts w:cstheme="minorHAnsi"/>
              </w:rPr>
              <w:t>Physics department</w:t>
            </w:r>
          </w:p>
        </w:tc>
        <w:tc>
          <w:tcPr>
            <w:tcW w:w="2175" w:type="dxa"/>
            <w:shd w:val="clear" w:color="auto" w:fill="auto"/>
            <w:vAlign w:val="center"/>
          </w:tcPr>
          <w:p w14:paraId="31E25931" w14:textId="44F098D1" w:rsidR="00651EBC" w:rsidRPr="0095716D" w:rsidRDefault="00850246" w:rsidP="00651EBC">
            <w:pPr>
              <w:bidi/>
              <w:spacing w:before="60" w:after="220" w:line="220" w:lineRule="atLeast"/>
              <w:jc w:val="center"/>
              <w:rPr>
                <w:rFonts w:eastAsia="Times New Roman" w:cstheme="minorHAnsi"/>
                <w:sz w:val="24"/>
                <w:szCs w:val="24"/>
              </w:rPr>
            </w:pPr>
            <w:r w:rsidRPr="0095716D">
              <w:rPr>
                <w:rFonts w:eastAsia="Times New Roman" w:cstheme="minorHAnsi"/>
                <w:sz w:val="24"/>
                <w:szCs w:val="24"/>
              </w:rPr>
              <w:t>Jordan</w:t>
            </w:r>
          </w:p>
        </w:tc>
      </w:tr>
      <w:tr w:rsidR="00AE5652" w:rsidRPr="0095716D" w14:paraId="6B9A2CD4" w14:textId="77777777" w:rsidTr="00AC34CC">
        <w:trPr>
          <w:trHeight w:val="468"/>
        </w:trPr>
        <w:tc>
          <w:tcPr>
            <w:tcW w:w="1373" w:type="dxa"/>
            <w:shd w:val="clear" w:color="auto" w:fill="auto"/>
            <w:vAlign w:val="center"/>
          </w:tcPr>
          <w:p w14:paraId="68C1173B" w14:textId="4A76F274" w:rsidR="00AE5652" w:rsidRPr="0095716D" w:rsidRDefault="00AE5652" w:rsidP="00651EBC">
            <w:pPr>
              <w:bidi/>
              <w:spacing w:after="0" w:line="240" w:lineRule="auto"/>
              <w:jc w:val="center"/>
              <w:rPr>
                <w:rFonts w:cstheme="minorHAnsi"/>
              </w:rPr>
            </w:pPr>
            <w:r w:rsidRPr="0095716D">
              <w:rPr>
                <w:rFonts w:cstheme="minorHAnsi"/>
              </w:rPr>
              <w:t xml:space="preserve">2006- 2010 </w:t>
            </w:r>
          </w:p>
        </w:tc>
        <w:tc>
          <w:tcPr>
            <w:tcW w:w="1364" w:type="dxa"/>
            <w:shd w:val="clear" w:color="auto" w:fill="auto"/>
            <w:vAlign w:val="center"/>
          </w:tcPr>
          <w:p w14:paraId="52A51124" w14:textId="504018B7" w:rsidR="00AE5652" w:rsidRPr="0095716D" w:rsidRDefault="00AE5652" w:rsidP="00651EBC">
            <w:pPr>
              <w:bidi/>
              <w:spacing w:before="60" w:after="220" w:line="220" w:lineRule="atLeast"/>
              <w:ind w:right="134"/>
              <w:jc w:val="center"/>
              <w:rPr>
                <w:rFonts w:cstheme="minorHAnsi"/>
              </w:rPr>
            </w:pPr>
            <w:r w:rsidRPr="0095716D">
              <w:rPr>
                <w:rFonts w:cstheme="minorHAnsi"/>
              </w:rPr>
              <w:t>Associate Professor</w:t>
            </w:r>
          </w:p>
        </w:tc>
        <w:tc>
          <w:tcPr>
            <w:tcW w:w="2977" w:type="dxa"/>
            <w:shd w:val="clear" w:color="auto" w:fill="auto"/>
            <w:vAlign w:val="center"/>
          </w:tcPr>
          <w:p w14:paraId="218F82B3" w14:textId="59F4F007" w:rsidR="00AE5652" w:rsidRPr="0095716D" w:rsidRDefault="005934A7" w:rsidP="00651EBC">
            <w:pPr>
              <w:tabs>
                <w:tab w:val="right" w:pos="1747"/>
              </w:tabs>
              <w:bidi/>
              <w:spacing w:before="60" w:after="220" w:line="220" w:lineRule="atLeast"/>
              <w:jc w:val="center"/>
              <w:rPr>
                <w:rFonts w:cstheme="minorHAnsi"/>
              </w:rPr>
            </w:pPr>
            <w:r w:rsidRPr="0095716D">
              <w:rPr>
                <w:rFonts w:cstheme="minorHAnsi"/>
              </w:rPr>
              <w:t xml:space="preserve">King </w:t>
            </w:r>
            <w:proofErr w:type="spellStart"/>
            <w:r w:rsidRPr="0095716D">
              <w:rPr>
                <w:rFonts w:cstheme="minorHAnsi"/>
              </w:rPr>
              <w:t>Abdulaziz</w:t>
            </w:r>
            <w:proofErr w:type="spellEnd"/>
            <w:r w:rsidRPr="0095716D">
              <w:rPr>
                <w:rFonts w:cstheme="minorHAnsi"/>
              </w:rPr>
              <w:t xml:space="preserve"> University</w:t>
            </w:r>
          </w:p>
        </w:tc>
        <w:tc>
          <w:tcPr>
            <w:tcW w:w="2463" w:type="dxa"/>
            <w:shd w:val="clear" w:color="auto" w:fill="auto"/>
            <w:vAlign w:val="center"/>
          </w:tcPr>
          <w:p w14:paraId="1995C0BB" w14:textId="1C9D2D3D" w:rsidR="00AE5652" w:rsidRPr="0095716D" w:rsidRDefault="005934A7" w:rsidP="00651EBC">
            <w:pPr>
              <w:bidi/>
              <w:spacing w:before="60" w:after="220" w:line="220" w:lineRule="atLeast"/>
              <w:jc w:val="center"/>
              <w:rPr>
                <w:rFonts w:cstheme="minorHAnsi"/>
              </w:rPr>
            </w:pPr>
            <w:r w:rsidRPr="0095716D">
              <w:rPr>
                <w:rFonts w:cstheme="minorHAnsi"/>
              </w:rPr>
              <w:t>Physics department</w:t>
            </w:r>
          </w:p>
        </w:tc>
        <w:tc>
          <w:tcPr>
            <w:tcW w:w="2175" w:type="dxa"/>
            <w:shd w:val="clear" w:color="auto" w:fill="auto"/>
            <w:vAlign w:val="center"/>
          </w:tcPr>
          <w:p w14:paraId="210F8626" w14:textId="2A0E8817" w:rsidR="00AE5652" w:rsidRPr="0095716D" w:rsidRDefault="00AE5652" w:rsidP="00651EBC">
            <w:pPr>
              <w:bidi/>
              <w:spacing w:before="60" w:after="220" w:line="220" w:lineRule="atLeast"/>
              <w:jc w:val="center"/>
              <w:rPr>
                <w:rFonts w:eastAsia="Times New Roman" w:cstheme="minorHAnsi"/>
                <w:sz w:val="24"/>
                <w:szCs w:val="24"/>
              </w:rPr>
            </w:pPr>
            <w:r w:rsidRPr="0095716D">
              <w:rPr>
                <w:rFonts w:cstheme="minorHAnsi"/>
              </w:rPr>
              <w:t>Saudi Arabia</w:t>
            </w:r>
          </w:p>
        </w:tc>
      </w:tr>
      <w:tr w:rsidR="00AE5652" w:rsidRPr="0095716D" w14:paraId="19E2CE6B" w14:textId="77777777" w:rsidTr="00AC34CC">
        <w:trPr>
          <w:trHeight w:val="468"/>
        </w:trPr>
        <w:tc>
          <w:tcPr>
            <w:tcW w:w="1373" w:type="dxa"/>
            <w:shd w:val="clear" w:color="auto" w:fill="auto"/>
            <w:vAlign w:val="center"/>
          </w:tcPr>
          <w:p w14:paraId="762B0529" w14:textId="507E8820" w:rsidR="00AE5652" w:rsidRPr="0095716D" w:rsidRDefault="00070F19" w:rsidP="007A3D6B">
            <w:pPr>
              <w:bidi/>
              <w:spacing w:after="0" w:line="240" w:lineRule="auto"/>
              <w:jc w:val="right"/>
              <w:rPr>
                <w:rFonts w:cstheme="minorHAnsi"/>
              </w:rPr>
            </w:pPr>
            <w:r w:rsidRPr="0095716D">
              <w:rPr>
                <w:rFonts w:cstheme="minorHAnsi"/>
              </w:rPr>
              <w:t xml:space="preserve">Sep.2010- Nov. 2010 </w:t>
            </w:r>
          </w:p>
        </w:tc>
        <w:tc>
          <w:tcPr>
            <w:tcW w:w="1364" w:type="dxa"/>
            <w:shd w:val="clear" w:color="auto" w:fill="auto"/>
            <w:vAlign w:val="center"/>
          </w:tcPr>
          <w:p w14:paraId="6B71F592" w14:textId="5C760288" w:rsidR="00AE5652" w:rsidRPr="0095716D" w:rsidRDefault="00070F19" w:rsidP="00651EBC">
            <w:pPr>
              <w:bidi/>
              <w:spacing w:before="60" w:after="220" w:line="220" w:lineRule="atLeast"/>
              <w:ind w:right="134"/>
              <w:jc w:val="center"/>
              <w:rPr>
                <w:rFonts w:cstheme="minorHAnsi"/>
              </w:rPr>
            </w:pPr>
            <w:r w:rsidRPr="0095716D">
              <w:rPr>
                <w:rFonts w:cstheme="minorHAnsi"/>
              </w:rPr>
              <w:t>Associate Professor</w:t>
            </w:r>
          </w:p>
        </w:tc>
        <w:tc>
          <w:tcPr>
            <w:tcW w:w="2977" w:type="dxa"/>
            <w:shd w:val="clear" w:color="auto" w:fill="auto"/>
            <w:vAlign w:val="center"/>
          </w:tcPr>
          <w:p w14:paraId="0DE6CFAA" w14:textId="4D7DFFEA" w:rsidR="00AE5652" w:rsidRPr="0095716D" w:rsidRDefault="005934A7" w:rsidP="005934A7">
            <w:pPr>
              <w:tabs>
                <w:tab w:val="right" w:pos="1747"/>
              </w:tabs>
              <w:bidi/>
              <w:spacing w:before="60" w:after="220" w:line="220" w:lineRule="atLeast"/>
              <w:jc w:val="center"/>
              <w:rPr>
                <w:rFonts w:cstheme="minorHAnsi"/>
              </w:rPr>
            </w:pPr>
            <w:r w:rsidRPr="0095716D">
              <w:rPr>
                <w:rFonts w:cstheme="minorHAnsi"/>
              </w:rPr>
              <w:t xml:space="preserve">The Hashemite University </w:t>
            </w:r>
          </w:p>
        </w:tc>
        <w:tc>
          <w:tcPr>
            <w:tcW w:w="2463" w:type="dxa"/>
            <w:shd w:val="clear" w:color="auto" w:fill="auto"/>
            <w:vAlign w:val="center"/>
          </w:tcPr>
          <w:p w14:paraId="6AB95657" w14:textId="05B66D49" w:rsidR="00AE5652" w:rsidRPr="0095716D" w:rsidRDefault="005934A7" w:rsidP="00651EBC">
            <w:pPr>
              <w:bidi/>
              <w:spacing w:before="60" w:after="220" w:line="220" w:lineRule="atLeast"/>
              <w:jc w:val="center"/>
              <w:rPr>
                <w:rFonts w:cstheme="minorHAnsi"/>
              </w:rPr>
            </w:pPr>
            <w:r w:rsidRPr="0095716D">
              <w:rPr>
                <w:rFonts w:cstheme="minorHAnsi"/>
              </w:rPr>
              <w:t>Physics department</w:t>
            </w:r>
          </w:p>
        </w:tc>
        <w:tc>
          <w:tcPr>
            <w:tcW w:w="2175" w:type="dxa"/>
            <w:shd w:val="clear" w:color="auto" w:fill="auto"/>
            <w:vAlign w:val="center"/>
          </w:tcPr>
          <w:p w14:paraId="6332408A" w14:textId="7A92FE8B" w:rsidR="00AE5652" w:rsidRPr="0095716D" w:rsidRDefault="00070F19" w:rsidP="00651EBC">
            <w:pPr>
              <w:bidi/>
              <w:spacing w:before="60" w:after="220" w:line="220" w:lineRule="atLeast"/>
              <w:jc w:val="center"/>
              <w:rPr>
                <w:rFonts w:cstheme="minorHAnsi"/>
              </w:rPr>
            </w:pPr>
            <w:r w:rsidRPr="0095716D">
              <w:rPr>
                <w:rFonts w:cstheme="minorHAnsi"/>
              </w:rPr>
              <w:t>Jordan</w:t>
            </w:r>
          </w:p>
        </w:tc>
      </w:tr>
      <w:tr w:rsidR="00070F19" w:rsidRPr="0095716D" w14:paraId="6B89EC68" w14:textId="77777777" w:rsidTr="00AC34CC">
        <w:trPr>
          <w:trHeight w:val="468"/>
        </w:trPr>
        <w:tc>
          <w:tcPr>
            <w:tcW w:w="1373" w:type="dxa"/>
            <w:shd w:val="clear" w:color="auto" w:fill="auto"/>
            <w:vAlign w:val="center"/>
          </w:tcPr>
          <w:p w14:paraId="5714C5BC" w14:textId="76F67DAC" w:rsidR="00070F19" w:rsidRPr="0095716D" w:rsidRDefault="00070F19" w:rsidP="00651EBC">
            <w:pPr>
              <w:bidi/>
              <w:spacing w:after="0" w:line="240" w:lineRule="auto"/>
              <w:jc w:val="center"/>
              <w:rPr>
                <w:rFonts w:cstheme="minorHAnsi"/>
              </w:rPr>
            </w:pPr>
            <w:r w:rsidRPr="0095716D">
              <w:rPr>
                <w:rFonts w:cstheme="minorHAnsi"/>
              </w:rPr>
              <w:t>2011- 201</w:t>
            </w:r>
            <w:r w:rsidR="005D6A49" w:rsidRPr="0095716D">
              <w:rPr>
                <w:rFonts w:cstheme="minorHAnsi"/>
              </w:rPr>
              <w:t>2</w:t>
            </w:r>
            <w:r w:rsidRPr="0095716D">
              <w:rPr>
                <w:rFonts w:cstheme="minorHAnsi"/>
              </w:rPr>
              <w:t xml:space="preserve"> </w:t>
            </w:r>
          </w:p>
        </w:tc>
        <w:tc>
          <w:tcPr>
            <w:tcW w:w="1364" w:type="dxa"/>
            <w:shd w:val="clear" w:color="auto" w:fill="auto"/>
            <w:vAlign w:val="center"/>
          </w:tcPr>
          <w:p w14:paraId="52F2A1ED" w14:textId="1F597A93" w:rsidR="00070F19" w:rsidRPr="0095716D" w:rsidRDefault="00070F19" w:rsidP="00651EBC">
            <w:pPr>
              <w:bidi/>
              <w:spacing w:before="60" w:after="220" w:line="220" w:lineRule="atLeast"/>
              <w:ind w:right="134"/>
              <w:jc w:val="center"/>
              <w:rPr>
                <w:rFonts w:cstheme="minorHAnsi"/>
              </w:rPr>
            </w:pPr>
            <w:r w:rsidRPr="0095716D">
              <w:rPr>
                <w:rFonts w:cstheme="minorHAnsi"/>
              </w:rPr>
              <w:t>Professor</w:t>
            </w:r>
          </w:p>
        </w:tc>
        <w:tc>
          <w:tcPr>
            <w:tcW w:w="2977" w:type="dxa"/>
            <w:shd w:val="clear" w:color="auto" w:fill="auto"/>
            <w:vAlign w:val="center"/>
          </w:tcPr>
          <w:p w14:paraId="413AD8C4" w14:textId="1F697FAE" w:rsidR="00070F19" w:rsidRPr="0095716D" w:rsidRDefault="005934A7" w:rsidP="005934A7">
            <w:pPr>
              <w:tabs>
                <w:tab w:val="right" w:pos="1747"/>
              </w:tabs>
              <w:bidi/>
              <w:spacing w:before="60" w:after="220" w:line="220" w:lineRule="atLeast"/>
              <w:jc w:val="center"/>
              <w:rPr>
                <w:rFonts w:cstheme="minorHAnsi"/>
              </w:rPr>
            </w:pPr>
            <w:r w:rsidRPr="0095716D">
              <w:rPr>
                <w:rFonts w:cstheme="minorHAnsi"/>
              </w:rPr>
              <w:t xml:space="preserve">German-Jordanian University </w:t>
            </w:r>
          </w:p>
        </w:tc>
        <w:tc>
          <w:tcPr>
            <w:tcW w:w="2463" w:type="dxa"/>
            <w:shd w:val="clear" w:color="auto" w:fill="auto"/>
            <w:vAlign w:val="center"/>
          </w:tcPr>
          <w:p w14:paraId="099A9E9D" w14:textId="2D540ABB" w:rsidR="00070F19" w:rsidRPr="0095716D" w:rsidRDefault="005934A7" w:rsidP="00651EBC">
            <w:pPr>
              <w:bidi/>
              <w:spacing w:before="60" w:after="220" w:line="220" w:lineRule="atLeast"/>
              <w:jc w:val="center"/>
              <w:rPr>
                <w:rFonts w:cstheme="minorHAnsi"/>
              </w:rPr>
            </w:pPr>
            <w:r w:rsidRPr="0095716D">
              <w:rPr>
                <w:rFonts w:cstheme="minorHAnsi"/>
              </w:rPr>
              <w:t>School of Natural Resources Engineering and Management</w:t>
            </w:r>
          </w:p>
        </w:tc>
        <w:tc>
          <w:tcPr>
            <w:tcW w:w="2175" w:type="dxa"/>
            <w:shd w:val="clear" w:color="auto" w:fill="auto"/>
            <w:vAlign w:val="center"/>
          </w:tcPr>
          <w:p w14:paraId="0BC3A47C" w14:textId="694016BC" w:rsidR="00070F19" w:rsidRPr="0095716D" w:rsidRDefault="005D6A49" w:rsidP="00651EBC">
            <w:pPr>
              <w:bidi/>
              <w:spacing w:before="60" w:after="220" w:line="220" w:lineRule="atLeast"/>
              <w:jc w:val="center"/>
              <w:rPr>
                <w:rFonts w:cstheme="minorHAnsi"/>
              </w:rPr>
            </w:pPr>
            <w:r w:rsidRPr="0095716D">
              <w:rPr>
                <w:rFonts w:cstheme="minorHAnsi"/>
              </w:rPr>
              <w:t>Jordan</w:t>
            </w:r>
          </w:p>
        </w:tc>
      </w:tr>
      <w:tr w:rsidR="005D6A49" w:rsidRPr="0095716D" w14:paraId="0BF12014" w14:textId="77777777" w:rsidTr="00AC34CC">
        <w:trPr>
          <w:trHeight w:val="468"/>
        </w:trPr>
        <w:tc>
          <w:tcPr>
            <w:tcW w:w="1373" w:type="dxa"/>
            <w:shd w:val="clear" w:color="auto" w:fill="auto"/>
            <w:vAlign w:val="center"/>
          </w:tcPr>
          <w:p w14:paraId="055BACB5" w14:textId="295D1984" w:rsidR="005D6A49" w:rsidRPr="0095716D" w:rsidRDefault="005D6A49" w:rsidP="00651EBC">
            <w:pPr>
              <w:bidi/>
              <w:spacing w:after="0" w:line="240" w:lineRule="auto"/>
              <w:jc w:val="center"/>
              <w:rPr>
                <w:rFonts w:cstheme="minorHAnsi"/>
              </w:rPr>
            </w:pPr>
            <w:r w:rsidRPr="0095716D">
              <w:rPr>
                <w:rFonts w:cstheme="minorHAnsi"/>
              </w:rPr>
              <w:t xml:space="preserve">2011-2017 </w:t>
            </w:r>
          </w:p>
        </w:tc>
        <w:tc>
          <w:tcPr>
            <w:tcW w:w="1364" w:type="dxa"/>
            <w:shd w:val="clear" w:color="auto" w:fill="auto"/>
            <w:vAlign w:val="center"/>
          </w:tcPr>
          <w:p w14:paraId="28FD47F7" w14:textId="4FC45DA4" w:rsidR="005D6A49" w:rsidRPr="0095716D" w:rsidRDefault="005D6A49" w:rsidP="00651EBC">
            <w:pPr>
              <w:bidi/>
              <w:spacing w:before="60" w:after="220" w:line="220" w:lineRule="atLeast"/>
              <w:ind w:right="134"/>
              <w:jc w:val="center"/>
              <w:rPr>
                <w:rFonts w:cstheme="minorHAnsi"/>
              </w:rPr>
            </w:pPr>
            <w:r w:rsidRPr="0095716D">
              <w:rPr>
                <w:rFonts w:cstheme="minorHAnsi"/>
              </w:rPr>
              <w:t>Professor</w:t>
            </w:r>
          </w:p>
        </w:tc>
        <w:tc>
          <w:tcPr>
            <w:tcW w:w="2977" w:type="dxa"/>
            <w:shd w:val="clear" w:color="auto" w:fill="auto"/>
            <w:vAlign w:val="center"/>
          </w:tcPr>
          <w:p w14:paraId="17BE88A7" w14:textId="113BF6F1" w:rsidR="005D6A49" w:rsidRPr="0095716D" w:rsidRDefault="005934A7" w:rsidP="005934A7">
            <w:pPr>
              <w:tabs>
                <w:tab w:val="right" w:pos="1747"/>
              </w:tabs>
              <w:bidi/>
              <w:spacing w:before="60" w:after="220" w:line="220" w:lineRule="atLeast"/>
              <w:jc w:val="center"/>
              <w:rPr>
                <w:rFonts w:cstheme="minorHAnsi"/>
              </w:rPr>
            </w:pPr>
            <w:r w:rsidRPr="0095716D">
              <w:rPr>
                <w:rFonts w:cstheme="minorHAnsi"/>
              </w:rPr>
              <w:t xml:space="preserve">The Hashemite University </w:t>
            </w:r>
          </w:p>
        </w:tc>
        <w:tc>
          <w:tcPr>
            <w:tcW w:w="2463" w:type="dxa"/>
            <w:shd w:val="clear" w:color="auto" w:fill="auto"/>
            <w:vAlign w:val="center"/>
          </w:tcPr>
          <w:p w14:paraId="038D31CF" w14:textId="08895D2F" w:rsidR="005D6A49" w:rsidRPr="0095716D" w:rsidRDefault="005934A7" w:rsidP="00651EBC">
            <w:pPr>
              <w:bidi/>
              <w:spacing w:before="60" w:after="220" w:line="220" w:lineRule="atLeast"/>
              <w:jc w:val="center"/>
              <w:rPr>
                <w:rFonts w:cstheme="minorHAnsi"/>
              </w:rPr>
            </w:pPr>
            <w:r w:rsidRPr="0095716D">
              <w:rPr>
                <w:rFonts w:cstheme="minorHAnsi"/>
              </w:rPr>
              <w:t>Physics department</w:t>
            </w:r>
          </w:p>
        </w:tc>
        <w:tc>
          <w:tcPr>
            <w:tcW w:w="2175" w:type="dxa"/>
            <w:shd w:val="clear" w:color="auto" w:fill="auto"/>
            <w:vAlign w:val="center"/>
          </w:tcPr>
          <w:p w14:paraId="5ABC7C15" w14:textId="6D115D6E" w:rsidR="005D6A49" w:rsidRPr="0095716D" w:rsidRDefault="005D6A49" w:rsidP="00651EBC">
            <w:pPr>
              <w:bidi/>
              <w:spacing w:before="60" w:after="220" w:line="220" w:lineRule="atLeast"/>
              <w:jc w:val="center"/>
              <w:rPr>
                <w:rFonts w:cstheme="minorHAnsi"/>
              </w:rPr>
            </w:pPr>
            <w:r w:rsidRPr="0095716D">
              <w:rPr>
                <w:rFonts w:cstheme="minorHAnsi"/>
              </w:rPr>
              <w:t>Jordan</w:t>
            </w:r>
          </w:p>
        </w:tc>
      </w:tr>
      <w:tr w:rsidR="005D6A49" w:rsidRPr="0095716D" w14:paraId="43E95AD3" w14:textId="77777777" w:rsidTr="00AC34CC">
        <w:trPr>
          <w:trHeight w:val="468"/>
        </w:trPr>
        <w:tc>
          <w:tcPr>
            <w:tcW w:w="1373" w:type="dxa"/>
            <w:shd w:val="clear" w:color="auto" w:fill="auto"/>
            <w:vAlign w:val="center"/>
          </w:tcPr>
          <w:p w14:paraId="538A3F25" w14:textId="6F8BAB93" w:rsidR="005D6A49" w:rsidRPr="0095716D" w:rsidRDefault="005D6A49" w:rsidP="005934A7">
            <w:pPr>
              <w:bidi/>
              <w:spacing w:after="0" w:line="240" w:lineRule="auto"/>
              <w:jc w:val="center"/>
              <w:rPr>
                <w:rFonts w:cstheme="minorHAnsi"/>
              </w:rPr>
            </w:pPr>
            <w:r w:rsidRPr="0095716D">
              <w:rPr>
                <w:rFonts w:cstheme="minorHAnsi"/>
              </w:rPr>
              <w:t>2017-20</w:t>
            </w:r>
            <w:r w:rsidR="005934A7" w:rsidRPr="0095716D">
              <w:rPr>
                <w:rFonts w:cstheme="minorHAnsi"/>
              </w:rPr>
              <w:t>19</w:t>
            </w:r>
            <w:r w:rsidRPr="0095716D">
              <w:rPr>
                <w:rFonts w:cstheme="minorHAnsi"/>
              </w:rPr>
              <w:t xml:space="preserve"> </w:t>
            </w:r>
          </w:p>
        </w:tc>
        <w:tc>
          <w:tcPr>
            <w:tcW w:w="1364" w:type="dxa"/>
            <w:shd w:val="clear" w:color="auto" w:fill="auto"/>
            <w:vAlign w:val="center"/>
          </w:tcPr>
          <w:p w14:paraId="79A553F7" w14:textId="02E5619B" w:rsidR="005D6A49" w:rsidRPr="0095716D" w:rsidRDefault="005D6A49" w:rsidP="005D6A49">
            <w:pPr>
              <w:bidi/>
              <w:spacing w:before="60" w:after="220" w:line="220" w:lineRule="atLeast"/>
              <w:ind w:right="134"/>
              <w:jc w:val="center"/>
              <w:rPr>
                <w:rFonts w:cstheme="minorHAnsi"/>
              </w:rPr>
            </w:pPr>
            <w:r w:rsidRPr="0095716D">
              <w:rPr>
                <w:rFonts w:cstheme="minorHAnsi"/>
              </w:rPr>
              <w:t>Professor/Dean</w:t>
            </w:r>
          </w:p>
        </w:tc>
        <w:tc>
          <w:tcPr>
            <w:tcW w:w="2977" w:type="dxa"/>
            <w:shd w:val="clear" w:color="auto" w:fill="auto"/>
            <w:vAlign w:val="center"/>
          </w:tcPr>
          <w:p w14:paraId="56932FA7" w14:textId="22977668" w:rsidR="005D6A49" w:rsidRPr="0095716D" w:rsidRDefault="005934A7" w:rsidP="005934A7">
            <w:pPr>
              <w:tabs>
                <w:tab w:val="right" w:pos="1747"/>
              </w:tabs>
              <w:bidi/>
              <w:spacing w:before="60" w:after="220" w:line="220" w:lineRule="atLeast"/>
              <w:jc w:val="center"/>
              <w:rPr>
                <w:rFonts w:cstheme="minorHAnsi"/>
              </w:rPr>
            </w:pPr>
            <w:r w:rsidRPr="0095716D">
              <w:rPr>
                <w:rFonts w:cstheme="minorHAnsi"/>
              </w:rPr>
              <w:t xml:space="preserve">The Hashemite University </w:t>
            </w:r>
          </w:p>
        </w:tc>
        <w:tc>
          <w:tcPr>
            <w:tcW w:w="2463" w:type="dxa"/>
            <w:shd w:val="clear" w:color="auto" w:fill="auto"/>
            <w:vAlign w:val="center"/>
          </w:tcPr>
          <w:p w14:paraId="6797FC7F" w14:textId="3099884E" w:rsidR="005D6A49" w:rsidRPr="0095716D" w:rsidRDefault="005934A7" w:rsidP="005D6A49">
            <w:pPr>
              <w:bidi/>
              <w:spacing w:before="60" w:after="220" w:line="220" w:lineRule="atLeast"/>
              <w:jc w:val="center"/>
              <w:rPr>
                <w:rFonts w:cstheme="minorHAnsi"/>
              </w:rPr>
            </w:pPr>
            <w:r w:rsidRPr="0095716D">
              <w:rPr>
                <w:rFonts w:cstheme="minorHAnsi"/>
              </w:rPr>
              <w:t>Faculty of Science</w:t>
            </w:r>
          </w:p>
        </w:tc>
        <w:tc>
          <w:tcPr>
            <w:tcW w:w="2175" w:type="dxa"/>
            <w:shd w:val="clear" w:color="auto" w:fill="auto"/>
            <w:vAlign w:val="center"/>
          </w:tcPr>
          <w:p w14:paraId="4CBE8461" w14:textId="4DA2FE78" w:rsidR="005D6A49" w:rsidRPr="0095716D" w:rsidRDefault="005D6A49" w:rsidP="005D6A49">
            <w:pPr>
              <w:bidi/>
              <w:spacing w:before="60" w:after="220" w:line="220" w:lineRule="atLeast"/>
              <w:jc w:val="center"/>
              <w:rPr>
                <w:rFonts w:cstheme="minorHAnsi"/>
              </w:rPr>
            </w:pPr>
            <w:r w:rsidRPr="0095716D">
              <w:rPr>
                <w:rFonts w:cstheme="minorHAnsi"/>
              </w:rPr>
              <w:t>Jordan</w:t>
            </w:r>
          </w:p>
        </w:tc>
      </w:tr>
      <w:tr w:rsidR="005934A7" w:rsidRPr="0095716D" w14:paraId="02AD8350" w14:textId="77777777" w:rsidTr="00AC34CC">
        <w:trPr>
          <w:trHeight w:val="468"/>
        </w:trPr>
        <w:tc>
          <w:tcPr>
            <w:tcW w:w="1373" w:type="dxa"/>
            <w:shd w:val="clear" w:color="auto" w:fill="auto"/>
            <w:vAlign w:val="center"/>
          </w:tcPr>
          <w:p w14:paraId="76224FB7" w14:textId="57551888" w:rsidR="005934A7" w:rsidRPr="0095716D" w:rsidRDefault="00603C7B" w:rsidP="00603C7B">
            <w:pPr>
              <w:bidi/>
              <w:spacing w:after="0" w:line="240" w:lineRule="auto"/>
              <w:jc w:val="center"/>
              <w:rPr>
                <w:rFonts w:cstheme="minorHAnsi"/>
              </w:rPr>
            </w:pPr>
            <w:r w:rsidRPr="0095716D">
              <w:rPr>
                <w:rFonts w:cstheme="minorHAnsi"/>
              </w:rPr>
              <w:t>2017-2022</w:t>
            </w:r>
          </w:p>
        </w:tc>
        <w:tc>
          <w:tcPr>
            <w:tcW w:w="1364" w:type="dxa"/>
            <w:shd w:val="clear" w:color="auto" w:fill="auto"/>
            <w:vAlign w:val="center"/>
          </w:tcPr>
          <w:p w14:paraId="1D59139F" w14:textId="7DEA1EEB" w:rsidR="005934A7" w:rsidRPr="0095716D" w:rsidRDefault="005934A7" w:rsidP="005D6A49">
            <w:pPr>
              <w:bidi/>
              <w:spacing w:before="60" w:after="220" w:line="220" w:lineRule="atLeast"/>
              <w:ind w:right="134"/>
              <w:jc w:val="center"/>
              <w:rPr>
                <w:rFonts w:cstheme="minorHAnsi"/>
              </w:rPr>
            </w:pPr>
            <w:r w:rsidRPr="0095716D">
              <w:rPr>
                <w:rFonts w:cstheme="minorHAnsi"/>
                <w:rtl/>
              </w:rPr>
              <w:t>Professor/Member of board of Trustees</w:t>
            </w:r>
          </w:p>
        </w:tc>
        <w:tc>
          <w:tcPr>
            <w:tcW w:w="2977" w:type="dxa"/>
            <w:shd w:val="clear" w:color="auto" w:fill="auto"/>
            <w:vAlign w:val="center"/>
          </w:tcPr>
          <w:p w14:paraId="7D528337" w14:textId="0C12F523" w:rsidR="005934A7" w:rsidRPr="0095716D" w:rsidRDefault="00603C7B" w:rsidP="005934A7">
            <w:pPr>
              <w:tabs>
                <w:tab w:val="right" w:pos="1747"/>
              </w:tabs>
              <w:bidi/>
              <w:spacing w:before="60" w:after="220" w:line="220" w:lineRule="atLeast"/>
              <w:jc w:val="center"/>
              <w:rPr>
                <w:rFonts w:cstheme="minorHAnsi"/>
              </w:rPr>
            </w:pPr>
            <w:r w:rsidRPr="0095716D">
              <w:rPr>
                <w:rFonts w:cstheme="minorHAnsi"/>
                <w:rtl/>
              </w:rPr>
              <w:t>Petra University</w:t>
            </w:r>
          </w:p>
        </w:tc>
        <w:tc>
          <w:tcPr>
            <w:tcW w:w="2463" w:type="dxa"/>
            <w:shd w:val="clear" w:color="auto" w:fill="auto"/>
            <w:vAlign w:val="center"/>
          </w:tcPr>
          <w:p w14:paraId="6180C79E" w14:textId="3487EEB9" w:rsidR="005934A7" w:rsidRPr="0095716D" w:rsidRDefault="00603C7B" w:rsidP="005D6A49">
            <w:pPr>
              <w:bidi/>
              <w:spacing w:before="60" w:after="220" w:line="220" w:lineRule="atLeast"/>
              <w:jc w:val="center"/>
              <w:rPr>
                <w:rFonts w:cstheme="minorHAnsi"/>
              </w:rPr>
            </w:pPr>
            <w:r w:rsidRPr="0095716D">
              <w:rPr>
                <w:rFonts w:cstheme="minorHAnsi"/>
                <w:rtl/>
              </w:rPr>
              <w:t>Petra University</w:t>
            </w:r>
          </w:p>
        </w:tc>
        <w:tc>
          <w:tcPr>
            <w:tcW w:w="2175" w:type="dxa"/>
            <w:shd w:val="clear" w:color="auto" w:fill="auto"/>
            <w:vAlign w:val="center"/>
          </w:tcPr>
          <w:p w14:paraId="2476F54E" w14:textId="0279A693" w:rsidR="005934A7" w:rsidRPr="0095716D" w:rsidRDefault="00603C7B" w:rsidP="005D6A49">
            <w:pPr>
              <w:bidi/>
              <w:spacing w:before="60" w:after="220" w:line="220" w:lineRule="atLeast"/>
              <w:jc w:val="center"/>
              <w:rPr>
                <w:rFonts w:cstheme="minorHAnsi"/>
              </w:rPr>
            </w:pPr>
            <w:r w:rsidRPr="0095716D">
              <w:rPr>
                <w:rFonts w:cstheme="minorHAnsi"/>
              </w:rPr>
              <w:t>Jordan</w:t>
            </w:r>
          </w:p>
        </w:tc>
      </w:tr>
      <w:tr w:rsidR="00603C7B" w:rsidRPr="0095716D" w14:paraId="069574ED" w14:textId="77777777" w:rsidTr="00AC34CC">
        <w:trPr>
          <w:trHeight w:val="468"/>
        </w:trPr>
        <w:tc>
          <w:tcPr>
            <w:tcW w:w="1373" w:type="dxa"/>
            <w:shd w:val="clear" w:color="auto" w:fill="auto"/>
            <w:vAlign w:val="center"/>
          </w:tcPr>
          <w:p w14:paraId="1A3AFD09" w14:textId="79E83A58" w:rsidR="00603C7B" w:rsidRPr="0095716D" w:rsidRDefault="00603C7B" w:rsidP="00603C7B">
            <w:pPr>
              <w:bidi/>
              <w:spacing w:after="0" w:line="240" w:lineRule="auto"/>
              <w:jc w:val="center"/>
              <w:rPr>
                <w:rFonts w:cstheme="minorHAnsi"/>
              </w:rPr>
            </w:pPr>
            <w:r w:rsidRPr="0095716D">
              <w:rPr>
                <w:rFonts w:cstheme="minorHAnsi"/>
              </w:rPr>
              <w:t>2019-2020</w:t>
            </w:r>
          </w:p>
        </w:tc>
        <w:tc>
          <w:tcPr>
            <w:tcW w:w="1364" w:type="dxa"/>
            <w:shd w:val="clear" w:color="auto" w:fill="auto"/>
            <w:vAlign w:val="center"/>
          </w:tcPr>
          <w:p w14:paraId="640A064D" w14:textId="577A4B2C" w:rsidR="00603C7B" w:rsidRPr="0095716D" w:rsidRDefault="00603C7B" w:rsidP="005D6A49">
            <w:pPr>
              <w:bidi/>
              <w:spacing w:before="60" w:after="220" w:line="220" w:lineRule="atLeast"/>
              <w:ind w:right="134"/>
              <w:jc w:val="center"/>
              <w:rPr>
                <w:rFonts w:cstheme="minorHAnsi"/>
                <w:rtl/>
              </w:rPr>
            </w:pPr>
            <w:r w:rsidRPr="0095716D">
              <w:rPr>
                <w:rFonts w:cstheme="minorHAnsi"/>
              </w:rPr>
              <w:t>Professor/Dean</w:t>
            </w:r>
          </w:p>
        </w:tc>
        <w:tc>
          <w:tcPr>
            <w:tcW w:w="2977" w:type="dxa"/>
            <w:shd w:val="clear" w:color="auto" w:fill="auto"/>
            <w:vAlign w:val="center"/>
          </w:tcPr>
          <w:p w14:paraId="6FA0B57A" w14:textId="3FBFF900" w:rsidR="00603C7B" w:rsidRPr="0095716D" w:rsidRDefault="00603C7B" w:rsidP="005934A7">
            <w:pPr>
              <w:tabs>
                <w:tab w:val="right" w:pos="1747"/>
              </w:tabs>
              <w:bidi/>
              <w:spacing w:before="60" w:after="220" w:line="220" w:lineRule="atLeast"/>
              <w:jc w:val="center"/>
              <w:rPr>
                <w:rFonts w:cstheme="minorHAnsi"/>
                <w:rtl/>
              </w:rPr>
            </w:pPr>
            <w:r w:rsidRPr="0095716D">
              <w:rPr>
                <w:rFonts w:cstheme="minorHAnsi"/>
              </w:rPr>
              <w:t>The Hashemite University</w:t>
            </w:r>
          </w:p>
        </w:tc>
        <w:tc>
          <w:tcPr>
            <w:tcW w:w="2463" w:type="dxa"/>
            <w:shd w:val="clear" w:color="auto" w:fill="auto"/>
            <w:vAlign w:val="center"/>
          </w:tcPr>
          <w:p w14:paraId="035EECAE" w14:textId="2F4696FE" w:rsidR="00603C7B" w:rsidRPr="0095716D" w:rsidRDefault="00603C7B" w:rsidP="005D6A49">
            <w:pPr>
              <w:bidi/>
              <w:spacing w:before="60" w:after="220" w:line="220" w:lineRule="atLeast"/>
              <w:jc w:val="center"/>
              <w:rPr>
                <w:rFonts w:cstheme="minorHAnsi"/>
                <w:rtl/>
              </w:rPr>
            </w:pPr>
            <w:r w:rsidRPr="0095716D">
              <w:rPr>
                <w:rFonts w:cstheme="minorHAnsi"/>
              </w:rPr>
              <w:t>Faculty of Science</w:t>
            </w:r>
          </w:p>
        </w:tc>
        <w:tc>
          <w:tcPr>
            <w:tcW w:w="2175" w:type="dxa"/>
            <w:shd w:val="clear" w:color="auto" w:fill="auto"/>
            <w:vAlign w:val="center"/>
          </w:tcPr>
          <w:p w14:paraId="6BAA7D4A" w14:textId="1999B5AF" w:rsidR="00603C7B" w:rsidRPr="0095716D" w:rsidRDefault="00603C7B" w:rsidP="005D6A49">
            <w:pPr>
              <w:bidi/>
              <w:spacing w:before="60" w:after="220" w:line="220" w:lineRule="atLeast"/>
              <w:jc w:val="center"/>
              <w:rPr>
                <w:rFonts w:cstheme="minorHAnsi"/>
              </w:rPr>
            </w:pPr>
            <w:r w:rsidRPr="0095716D">
              <w:rPr>
                <w:rFonts w:cstheme="minorHAnsi"/>
              </w:rPr>
              <w:t>Jordan</w:t>
            </w:r>
          </w:p>
        </w:tc>
      </w:tr>
      <w:tr w:rsidR="00603C7B" w:rsidRPr="0095716D" w14:paraId="2157CA3D" w14:textId="77777777" w:rsidTr="00AC34CC">
        <w:trPr>
          <w:trHeight w:val="468"/>
        </w:trPr>
        <w:tc>
          <w:tcPr>
            <w:tcW w:w="1373" w:type="dxa"/>
            <w:shd w:val="clear" w:color="auto" w:fill="auto"/>
            <w:vAlign w:val="center"/>
          </w:tcPr>
          <w:p w14:paraId="0AAE0EC7" w14:textId="5518C50A" w:rsidR="00603C7B" w:rsidRPr="0095716D" w:rsidRDefault="00603C7B" w:rsidP="00603C7B">
            <w:pPr>
              <w:bidi/>
              <w:spacing w:after="0" w:line="240" w:lineRule="auto"/>
              <w:jc w:val="center"/>
              <w:rPr>
                <w:rFonts w:cstheme="minorHAnsi"/>
              </w:rPr>
            </w:pPr>
            <w:r w:rsidRPr="0095716D">
              <w:rPr>
                <w:rFonts w:cstheme="minorHAnsi"/>
              </w:rPr>
              <w:t>2022-Now</w:t>
            </w:r>
          </w:p>
        </w:tc>
        <w:tc>
          <w:tcPr>
            <w:tcW w:w="1364" w:type="dxa"/>
            <w:shd w:val="clear" w:color="auto" w:fill="auto"/>
            <w:vAlign w:val="center"/>
          </w:tcPr>
          <w:p w14:paraId="5279A5A9" w14:textId="0AEA03DD" w:rsidR="00603C7B" w:rsidRPr="0095716D" w:rsidRDefault="00603C7B" w:rsidP="005D6A49">
            <w:pPr>
              <w:bidi/>
              <w:spacing w:before="60" w:after="220" w:line="220" w:lineRule="atLeast"/>
              <w:ind w:right="134"/>
              <w:jc w:val="center"/>
              <w:rPr>
                <w:rFonts w:cstheme="minorHAnsi"/>
              </w:rPr>
            </w:pPr>
            <w:r w:rsidRPr="0095716D">
              <w:rPr>
                <w:rFonts w:cstheme="minorHAnsi"/>
                <w:rtl/>
              </w:rPr>
              <w:t>Professor/Member of board of Trustees</w:t>
            </w:r>
          </w:p>
        </w:tc>
        <w:tc>
          <w:tcPr>
            <w:tcW w:w="2977" w:type="dxa"/>
            <w:shd w:val="clear" w:color="auto" w:fill="auto"/>
            <w:vAlign w:val="center"/>
          </w:tcPr>
          <w:p w14:paraId="1FD5152B" w14:textId="0A74031E" w:rsidR="00603C7B" w:rsidRPr="0095716D" w:rsidRDefault="00603C7B" w:rsidP="005934A7">
            <w:pPr>
              <w:tabs>
                <w:tab w:val="right" w:pos="1747"/>
              </w:tabs>
              <w:bidi/>
              <w:spacing w:before="60" w:after="220" w:line="220" w:lineRule="atLeast"/>
              <w:jc w:val="center"/>
              <w:rPr>
                <w:rFonts w:cstheme="minorHAnsi"/>
              </w:rPr>
            </w:pPr>
            <w:r w:rsidRPr="0095716D">
              <w:rPr>
                <w:rFonts w:cstheme="minorHAnsi"/>
                <w:rtl/>
              </w:rPr>
              <w:t>Petra University</w:t>
            </w:r>
          </w:p>
        </w:tc>
        <w:tc>
          <w:tcPr>
            <w:tcW w:w="2463" w:type="dxa"/>
            <w:shd w:val="clear" w:color="auto" w:fill="auto"/>
            <w:vAlign w:val="center"/>
          </w:tcPr>
          <w:p w14:paraId="4C99E51E" w14:textId="1E4DA68D" w:rsidR="00603C7B" w:rsidRPr="0095716D" w:rsidRDefault="00603C7B" w:rsidP="005D6A49">
            <w:pPr>
              <w:bidi/>
              <w:spacing w:before="60" w:after="220" w:line="220" w:lineRule="atLeast"/>
              <w:jc w:val="center"/>
              <w:rPr>
                <w:rFonts w:cstheme="minorHAnsi"/>
              </w:rPr>
            </w:pPr>
            <w:r w:rsidRPr="0095716D">
              <w:rPr>
                <w:rFonts w:cstheme="minorHAnsi"/>
                <w:rtl/>
              </w:rPr>
              <w:t>Petra University</w:t>
            </w:r>
          </w:p>
        </w:tc>
        <w:tc>
          <w:tcPr>
            <w:tcW w:w="2175" w:type="dxa"/>
            <w:shd w:val="clear" w:color="auto" w:fill="auto"/>
            <w:vAlign w:val="center"/>
          </w:tcPr>
          <w:p w14:paraId="46F78936" w14:textId="27F2FF06" w:rsidR="00603C7B" w:rsidRPr="0095716D" w:rsidRDefault="00603C7B" w:rsidP="005D6A49">
            <w:pPr>
              <w:bidi/>
              <w:spacing w:before="60" w:after="220" w:line="220" w:lineRule="atLeast"/>
              <w:jc w:val="center"/>
              <w:rPr>
                <w:rFonts w:cstheme="minorHAnsi"/>
              </w:rPr>
            </w:pPr>
            <w:r w:rsidRPr="0095716D">
              <w:rPr>
                <w:rFonts w:cstheme="minorHAnsi"/>
              </w:rPr>
              <w:t>Jordan</w:t>
            </w:r>
          </w:p>
        </w:tc>
      </w:tr>
    </w:tbl>
    <w:p w14:paraId="2BE0043B" w14:textId="77777777" w:rsidR="0016623B" w:rsidRPr="0095716D" w:rsidRDefault="0016623B" w:rsidP="006F5864">
      <w:pPr>
        <w:bidi/>
        <w:spacing w:after="0" w:line="240" w:lineRule="auto"/>
        <w:ind w:left="-604" w:right="-630"/>
        <w:jc w:val="right"/>
        <w:rPr>
          <w:rFonts w:eastAsia="Times New Roman" w:cstheme="minorHAnsi"/>
          <w:b/>
          <w:smallCaps/>
          <w:spacing w:val="15"/>
          <w:sz w:val="28"/>
          <w:szCs w:val="24"/>
        </w:rPr>
      </w:pPr>
    </w:p>
    <w:p w14:paraId="797DBDF9"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2E6D4748"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0A9B5335"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6ECB7BA6"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0EFB167F"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3B1F878E"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748CEF7B"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7D7630E6"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1A05F289" w14:textId="4A11C43C"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26A21A06" w14:textId="33CD250F" w:rsidR="00AC34CC" w:rsidRPr="0095716D" w:rsidRDefault="00AC34CC" w:rsidP="00AC34CC">
      <w:pPr>
        <w:bidi/>
        <w:spacing w:after="0" w:line="240" w:lineRule="auto"/>
        <w:ind w:left="-604" w:right="-630"/>
        <w:jc w:val="right"/>
        <w:rPr>
          <w:rFonts w:eastAsia="Times New Roman" w:cstheme="minorHAnsi"/>
          <w:b/>
          <w:smallCaps/>
          <w:spacing w:val="15"/>
          <w:sz w:val="28"/>
          <w:szCs w:val="24"/>
        </w:rPr>
      </w:pPr>
    </w:p>
    <w:p w14:paraId="601371DC" w14:textId="6503F4B7" w:rsidR="00AC34CC" w:rsidRPr="0095716D" w:rsidRDefault="00AC34CC" w:rsidP="00AC34CC">
      <w:pPr>
        <w:bidi/>
        <w:spacing w:after="0" w:line="240" w:lineRule="auto"/>
        <w:ind w:left="-604" w:right="-630"/>
        <w:jc w:val="right"/>
        <w:rPr>
          <w:rFonts w:eastAsia="Times New Roman" w:cstheme="minorHAnsi"/>
          <w:b/>
          <w:smallCaps/>
          <w:spacing w:val="15"/>
          <w:sz w:val="28"/>
          <w:szCs w:val="24"/>
        </w:rPr>
      </w:pPr>
    </w:p>
    <w:p w14:paraId="63CFEA9E" w14:textId="77777777" w:rsidR="00AC34CC" w:rsidRPr="0095716D" w:rsidRDefault="00AC34CC" w:rsidP="00AC34CC">
      <w:pPr>
        <w:bidi/>
        <w:spacing w:after="0" w:line="240" w:lineRule="auto"/>
        <w:ind w:left="-604" w:right="-630"/>
        <w:jc w:val="right"/>
        <w:rPr>
          <w:rFonts w:eastAsia="Times New Roman" w:cstheme="minorHAnsi"/>
          <w:b/>
          <w:smallCaps/>
          <w:spacing w:val="15"/>
          <w:sz w:val="28"/>
          <w:szCs w:val="24"/>
        </w:rPr>
      </w:pPr>
    </w:p>
    <w:p w14:paraId="4576511A"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3EEF018E" w14:textId="77777777" w:rsidR="0016623B" w:rsidRPr="0095716D" w:rsidRDefault="0016623B" w:rsidP="0016623B">
      <w:pPr>
        <w:bidi/>
        <w:spacing w:after="0" w:line="240" w:lineRule="auto"/>
        <w:ind w:left="-604" w:right="-630"/>
        <w:jc w:val="right"/>
        <w:rPr>
          <w:rFonts w:eastAsia="Times New Roman" w:cstheme="minorHAnsi"/>
          <w:b/>
          <w:smallCaps/>
          <w:spacing w:val="15"/>
          <w:sz w:val="28"/>
          <w:szCs w:val="24"/>
        </w:rPr>
      </w:pPr>
    </w:p>
    <w:p w14:paraId="3A494F3C" w14:textId="67122A56" w:rsidR="00A847BD" w:rsidRPr="0095716D" w:rsidRDefault="006F5864" w:rsidP="0016623B">
      <w:pPr>
        <w:bidi/>
        <w:spacing w:after="0" w:line="240" w:lineRule="auto"/>
        <w:ind w:left="-604" w:right="-630"/>
        <w:jc w:val="right"/>
        <w:rPr>
          <w:rFonts w:eastAsia="Times New Roman" w:cstheme="minorHAnsi"/>
          <w:b/>
          <w:smallCaps/>
          <w:spacing w:val="15"/>
          <w:sz w:val="28"/>
          <w:szCs w:val="24"/>
        </w:rPr>
      </w:pPr>
      <w:r w:rsidRPr="0095716D">
        <w:rPr>
          <w:rFonts w:eastAsia="Times New Roman" w:cstheme="minorHAnsi"/>
          <w:b/>
          <w:smallCaps/>
          <w:spacing w:val="15"/>
          <w:sz w:val="28"/>
          <w:szCs w:val="24"/>
        </w:rPr>
        <w:t>Publications</w:t>
      </w:r>
    </w:p>
    <w:p w14:paraId="4734D551" w14:textId="05759DA1" w:rsidR="006F5864" w:rsidRPr="0095716D" w:rsidRDefault="006F5864" w:rsidP="00A847BD">
      <w:pPr>
        <w:bidi/>
        <w:spacing w:after="0" w:line="240" w:lineRule="auto"/>
        <w:ind w:left="-604" w:right="-630"/>
        <w:jc w:val="right"/>
        <w:rPr>
          <w:rFonts w:eastAsia="Times New Roman" w:cstheme="minorHAnsi"/>
          <w:sz w:val="16"/>
          <w:szCs w:val="16"/>
          <w:rtl/>
          <w:lang w:bidi="ar-JO"/>
        </w:rPr>
      </w:pPr>
      <w:r w:rsidRPr="0095716D">
        <w:rPr>
          <w:rFonts w:eastAsia="Times New Roman" w:cstheme="minorHAnsi"/>
          <w:sz w:val="16"/>
          <w:szCs w:val="16"/>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847BD" w:rsidRPr="0095716D">
        <w:rPr>
          <w:rFonts w:eastAsia="Times New Roman" w:cstheme="minorHAnsi"/>
          <w:sz w:val="16"/>
          <w:szCs w:val="16"/>
          <w:rtl/>
          <w:lang w:bidi="ar-JO"/>
        </w:rPr>
        <w:t>ــــــــــــــــــــــــــــــ</w:t>
      </w:r>
    </w:p>
    <w:tbl>
      <w:tblPr>
        <w:tblW w:w="10808" w:type="dxa"/>
        <w:tblInd w:w="-630" w:type="dxa"/>
        <w:tblLayout w:type="fixed"/>
        <w:tblLook w:val="0000" w:firstRow="0" w:lastRow="0" w:firstColumn="0" w:lastColumn="0" w:noHBand="0" w:noVBand="0"/>
      </w:tblPr>
      <w:tblGrid>
        <w:gridCol w:w="108"/>
        <w:gridCol w:w="1800"/>
        <w:gridCol w:w="179"/>
        <w:gridCol w:w="2521"/>
        <w:gridCol w:w="131"/>
        <w:gridCol w:w="31"/>
        <w:gridCol w:w="255"/>
        <w:gridCol w:w="180"/>
        <w:gridCol w:w="180"/>
        <w:gridCol w:w="2445"/>
        <w:gridCol w:w="255"/>
        <w:gridCol w:w="1455"/>
        <w:gridCol w:w="94"/>
        <w:gridCol w:w="14"/>
        <w:gridCol w:w="417"/>
        <w:gridCol w:w="488"/>
        <w:gridCol w:w="255"/>
      </w:tblGrid>
      <w:tr w:rsidR="006F5864" w:rsidRPr="0095716D" w14:paraId="5527C330" w14:textId="77777777" w:rsidTr="00C95B3B">
        <w:trPr>
          <w:gridAfter w:val="1"/>
          <w:wAfter w:w="255" w:type="dxa"/>
        </w:trPr>
        <w:tc>
          <w:tcPr>
            <w:tcW w:w="2087" w:type="dxa"/>
            <w:gridSpan w:val="3"/>
            <w:tcBorders>
              <w:bottom w:val="single" w:sz="4" w:space="0" w:color="808080"/>
            </w:tcBorders>
            <w:shd w:val="clear" w:color="auto" w:fill="auto"/>
            <w:vAlign w:val="center"/>
          </w:tcPr>
          <w:p w14:paraId="50E8586B" w14:textId="77777777" w:rsidR="006F5864" w:rsidRPr="0095716D" w:rsidRDefault="006F5864" w:rsidP="006F5864">
            <w:pPr>
              <w:tabs>
                <w:tab w:val="left" w:pos="0"/>
              </w:tabs>
              <w:spacing w:before="220" w:after="0" w:line="240" w:lineRule="auto"/>
              <w:ind w:left="-468"/>
              <w:jc w:val="center"/>
              <w:rPr>
                <w:rFonts w:eastAsia="Times New Roman" w:cstheme="minorHAnsi"/>
                <w:caps/>
                <w:spacing w:val="15"/>
                <w:sz w:val="24"/>
                <w:szCs w:val="24"/>
                <w:rtl/>
                <w:lang w:bidi="ar-JO"/>
              </w:rPr>
            </w:pPr>
            <w:r w:rsidRPr="0095716D">
              <w:rPr>
                <w:rFonts w:eastAsia="Times New Roman" w:cstheme="minorHAnsi"/>
                <w:b/>
                <w:smallCaps/>
                <w:spacing w:val="15"/>
                <w:sz w:val="24"/>
                <w:szCs w:val="24"/>
              </w:rPr>
              <w:t>Journals</w:t>
            </w:r>
          </w:p>
        </w:tc>
        <w:tc>
          <w:tcPr>
            <w:tcW w:w="2683" w:type="dxa"/>
            <w:gridSpan w:val="3"/>
            <w:tcBorders>
              <w:bottom w:val="single" w:sz="4" w:space="0" w:color="808080"/>
            </w:tcBorders>
            <w:shd w:val="clear" w:color="auto" w:fill="auto"/>
            <w:vAlign w:val="center"/>
          </w:tcPr>
          <w:p w14:paraId="7C94F276" w14:textId="77777777" w:rsidR="006F5864" w:rsidRPr="0095716D" w:rsidRDefault="006F5864" w:rsidP="006F5864">
            <w:pPr>
              <w:spacing w:before="220" w:after="0" w:line="220" w:lineRule="atLeast"/>
              <w:rPr>
                <w:rFonts w:eastAsia="Times New Roman" w:cstheme="minorHAnsi"/>
                <w:b/>
                <w:smallCaps/>
                <w:spacing w:val="15"/>
                <w:sz w:val="24"/>
                <w:szCs w:val="24"/>
              </w:rPr>
            </w:pPr>
          </w:p>
        </w:tc>
        <w:tc>
          <w:tcPr>
            <w:tcW w:w="5783" w:type="dxa"/>
            <w:gridSpan w:val="10"/>
            <w:tcBorders>
              <w:bottom w:val="single" w:sz="4" w:space="0" w:color="808080"/>
            </w:tcBorders>
            <w:shd w:val="clear" w:color="auto" w:fill="auto"/>
            <w:vAlign w:val="center"/>
          </w:tcPr>
          <w:p w14:paraId="792680CA" w14:textId="77777777" w:rsidR="006F5864" w:rsidRPr="0095716D" w:rsidRDefault="006F5864" w:rsidP="006F5864">
            <w:pPr>
              <w:spacing w:before="220" w:after="0" w:line="220" w:lineRule="atLeast"/>
              <w:rPr>
                <w:rFonts w:eastAsia="Times New Roman" w:cstheme="minorHAnsi"/>
                <w:caps/>
                <w:spacing w:val="15"/>
                <w:sz w:val="24"/>
                <w:szCs w:val="24"/>
              </w:rPr>
            </w:pPr>
          </w:p>
        </w:tc>
      </w:tr>
      <w:tr w:rsidR="006F5864" w:rsidRPr="0095716D" w14:paraId="6899D201" w14:textId="77777777" w:rsidTr="00C95B3B">
        <w:tc>
          <w:tcPr>
            <w:tcW w:w="2087" w:type="dxa"/>
            <w:gridSpan w:val="3"/>
            <w:tcBorders>
              <w:top w:val="single" w:sz="4" w:space="0" w:color="808080"/>
            </w:tcBorders>
            <w:shd w:val="clear" w:color="auto" w:fill="auto"/>
            <w:vAlign w:val="center"/>
          </w:tcPr>
          <w:p w14:paraId="7177E160" w14:textId="77777777" w:rsidR="006F5864" w:rsidRPr="0095716D" w:rsidRDefault="006F5864" w:rsidP="006F5864">
            <w:pPr>
              <w:tabs>
                <w:tab w:val="left" w:pos="342"/>
                <w:tab w:val="left" w:pos="1719"/>
              </w:tabs>
              <w:spacing w:after="0" w:line="240" w:lineRule="auto"/>
              <w:ind w:left="342"/>
              <w:rPr>
                <w:rFonts w:eastAsia="Times New Roman" w:cstheme="minorHAnsi"/>
                <w:b/>
                <w:bCs/>
                <w:sz w:val="24"/>
                <w:szCs w:val="24"/>
              </w:rPr>
            </w:pPr>
            <w:r w:rsidRPr="0095716D">
              <w:rPr>
                <w:rFonts w:eastAsia="Times New Roman" w:cstheme="minorHAnsi"/>
                <w:b/>
                <w:bCs/>
                <w:sz w:val="24"/>
                <w:szCs w:val="24"/>
              </w:rPr>
              <w:t xml:space="preserve">Author/s </w:t>
            </w:r>
          </w:p>
        </w:tc>
        <w:tc>
          <w:tcPr>
            <w:tcW w:w="2938" w:type="dxa"/>
            <w:gridSpan w:val="4"/>
            <w:tcBorders>
              <w:top w:val="single" w:sz="4" w:space="0" w:color="808080"/>
            </w:tcBorders>
            <w:shd w:val="clear" w:color="auto" w:fill="auto"/>
            <w:vAlign w:val="center"/>
          </w:tcPr>
          <w:p w14:paraId="1F0E1105" w14:textId="77777777" w:rsidR="006F5864" w:rsidRPr="0095716D" w:rsidRDefault="006F5864" w:rsidP="006F5864">
            <w:pPr>
              <w:tabs>
                <w:tab w:val="left" w:pos="319"/>
                <w:tab w:val="left" w:pos="450"/>
                <w:tab w:val="left" w:pos="612"/>
                <w:tab w:val="left" w:pos="1142"/>
              </w:tabs>
              <w:spacing w:after="0" w:line="240" w:lineRule="auto"/>
              <w:ind w:right="522"/>
              <w:jc w:val="center"/>
              <w:rPr>
                <w:rFonts w:eastAsia="Times New Roman" w:cstheme="minorHAnsi"/>
                <w:b/>
                <w:bCs/>
                <w:sz w:val="24"/>
                <w:szCs w:val="24"/>
              </w:rPr>
            </w:pPr>
            <w:r w:rsidRPr="0095716D">
              <w:rPr>
                <w:rFonts w:eastAsia="Times New Roman" w:cstheme="minorHAnsi"/>
                <w:b/>
                <w:bCs/>
                <w:sz w:val="24"/>
                <w:szCs w:val="24"/>
              </w:rPr>
              <w:t>Title</w:t>
            </w:r>
          </w:p>
        </w:tc>
        <w:tc>
          <w:tcPr>
            <w:tcW w:w="3060" w:type="dxa"/>
            <w:gridSpan w:val="4"/>
            <w:tcBorders>
              <w:top w:val="single" w:sz="4" w:space="0" w:color="808080"/>
            </w:tcBorders>
            <w:shd w:val="clear" w:color="auto" w:fill="auto"/>
            <w:vAlign w:val="center"/>
          </w:tcPr>
          <w:p w14:paraId="79AFAB14" w14:textId="77777777" w:rsidR="006F5864" w:rsidRPr="0095716D" w:rsidRDefault="006F5864" w:rsidP="006F5864">
            <w:pPr>
              <w:tabs>
                <w:tab w:val="left" w:pos="162"/>
              </w:tabs>
              <w:spacing w:after="0" w:line="240" w:lineRule="auto"/>
              <w:ind w:left="252" w:right="702" w:hanging="432"/>
              <w:jc w:val="center"/>
              <w:rPr>
                <w:rFonts w:eastAsia="Times New Roman" w:cstheme="minorHAnsi"/>
                <w:b/>
                <w:bCs/>
                <w:sz w:val="24"/>
                <w:szCs w:val="24"/>
              </w:rPr>
            </w:pPr>
            <w:r w:rsidRPr="0095716D">
              <w:rPr>
                <w:rFonts w:eastAsia="Times New Roman" w:cstheme="minorHAnsi"/>
                <w:b/>
                <w:bCs/>
                <w:sz w:val="24"/>
                <w:szCs w:val="24"/>
              </w:rPr>
              <w:t>Journal</w:t>
            </w:r>
          </w:p>
        </w:tc>
        <w:tc>
          <w:tcPr>
            <w:tcW w:w="1549" w:type="dxa"/>
            <w:gridSpan w:val="2"/>
            <w:tcBorders>
              <w:top w:val="single" w:sz="4" w:space="0" w:color="808080"/>
            </w:tcBorders>
            <w:shd w:val="clear" w:color="auto" w:fill="auto"/>
            <w:vAlign w:val="center"/>
          </w:tcPr>
          <w:p w14:paraId="63431C4B" w14:textId="77777777" w:rsidR="006F5864" w:rsidRPr="0095716D" w:rsidRDefault="006F5864" w:rsidP="006F5864">
            <w:pPr>
              <w:tabs>
                <w:tab w:val="left" w:pos="268"/>
              </w:tabs>
              <w:spacing w:after="0" w:line="240" w:lineRule="auto"/>
              <w:jc w:val="center"/>
              <w:rPr>
                <w:rFonts w:eastAsia="Times New Roman" w:cstheme="minorHAnsi"/>
                <w:b/>
                <w:bCs/>
                <w:sz w:val="24"/>
                <w:szCs w:val="24"/>
              </w:rPr>
            </w:pPr>
            <w:r w:rsidRPr="0095716D">
              <w:rPr>
                <w:rFonts w:eastAsia="Times New Roman" w:cstheme="minorHAnsi"/>
                <w:b/>
                <w:bCs/>
                <w:sz w:val="24"/>
                <w:szCs w:val="24"/>
              </w:rPr>
              <w:t>Vol./No.</w:t>
            </w:r>
          </w:p>
        </w:tc>
        <w:tc>
          <w:tcPr>
            <w:tcW w:w="1174" w:type="dxa"/>
            <w:gridSpan w:val="4"/>
            <w:tcBorders>
              <w:top w:val="single" w:sz="4" w:space="0" w:color="808080"/>
            </w:tcBorders>
            <w:shd w:val="clear" w:color="auto" w:fill="auto"/>
            <w:vAlign w:val="center"/>
          </w:tcPr>
          <w:p w14:paraId="20A1572B" w14:textId="77777777" w:rsidR="006F5864" w:rsidRPr="0095716D" w:rsidRDefault="006F5864" w:rsidP="006F5864">
            <w:pPr>
              <w:spacing w:after="0" w:line="240" w:lineRule="auto"/>
              <w:jc w:val="center"/>
              <w:rPr>
                <w:rFonts w:eastAsia="Times New Roman" w:cstheme="minorHAnsi"/>
                <w:b/>
                <w:bCs/>
                <w:sz w:val="24"/>
                <w:szCs w:val="24"/>
              </w:rPr>
            </w:pPr>
            <w:r w:rsidRPr="00D03DE7">
              <w:rPr>
                <w:rFonts w:eastAsia="Times New Roman" w:cstheme="minorHAnsi"/>
                <w:b/>
                <w:bCs/>
                <w:sz w:val="20"/>
                <w:szCs w:val="20"/>
              </w:rPr>
              <w:t>Publication</w:t>
            </w:r>
            <w:r w:rsidRPr="0095716D">
              <w:rPr>
                <w:rFonts w:eastAsia="Times New Roman" w:cstheme="minorHAnsi"/>
                <w:b/>
                <w:bCs/>
                <w:sz w:val="24"/>
                <w:szCs w:val="24"/>
              </w:rPr>
              <w:t xml:space="preserve"> Date</w:t>
            </w:r>
          </w:p>
        </w:tc>
      </w:tr>
      <w:tr w:rsidR="006F5864" w:rsidRPr="0095716D" w14:paraId="6D839FB7" w14:textId="77777777" w:rsidTr="00C95B3B">
        <w:tc>
          <w:tcPr>
            <w:tcW w:w="2087" w:type="dxa"/>
            <w:gridSpan w:val="3"/>
            <w:shd w:val="clear" w:color="auto" w:fill="auto"/>
            <w:vAlign w:val="center"/>
          </w:tcPr>
          <w:p w14:paraId="701A51D8" w14:textId="77777777"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 xml:space="preserve">R.I. </w:t>
            </w:r>
            <w:proofErr w:type="spellStart"/>
            <w:r w:rsidRPr="0095716D">
              <w:rPr>
                <w:rFonts w:eastAsia="Times New Roman" w:cstheme="minorHAnsi"/>
                <w:sz w:val="24"/>
                <w:szCs w:val="24"/>
              </w:rPr>
              <w:t>Badran</w:t>
            </w:r>
            <w:proofErr w:type="spellEnd"/>
          </w:p>
        </w:tc>
        <w:tc>
          <w:tcPr>
            <w:tcW w:w="2938" w:type="dxa"/>
            <w:gridSpan w:val="4"/>
            <w:shd w:val="clear" w:color="auto" w:fill="auto"/>
            <w:vAlign w:val="center"/>
          </w:tcPr>
          <w:p w14:paraId="3CC2B15F" w14:textId="3BB40845"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 xml:space="preserve">Analytical solution of </w:t>
            </w:r>
            <w:proofErr w:type="spellStart"/>
            <w:r w:rsidRPr="0095716D">
              <w:rPr>
                <w:rFonts w:eastAsia="Times New Roman" w:cstheme="minorHAnsi"/>
                <w:sz w:val="24"/>
                <w:szCs w:val="24"/>
              </w:rPr>
              <w:t>phototransport</w:t>
            </w:r>
            <w:proofErr w:type="spellEnd"/>
            <w:r w:rsidRPr="0095716D">
              <w:rPr>
                <w:rFonts w:eastAsia="Times New Roman" w:cstheme="minorHAnsi"/>
                <w:sz w:val="24"/>
                <w:szCs w:val="24"/>
              </w:rPr>
              <w:t xml:space="preserve"> problem under the presence of a small- signal photocurrent based </w:t>
            </w:r>
            <w:r w:rsidR="00A847BD" w:rsidRPr="0095716D">
              <w:rPr>
                <w:rFonts w:eastAsia="Times New Roman" w:cstheme="minorHAnsi"/>
                <w:sz w:val="24"/>
                <w:szCs w:val="24"/>
              </w:rPr>
              <w:t>on method of weighted residuals</w:t>
            </w:r>
          </w:p>
        </w:tc>
        <w:tc>
          <w:tcPr>
            <w:tcW w:w="3060" w:type="dxa"/>
            <w:gridSpan w:val="4"/>
            <w:shd w:val="clear" w:color="auto" w:fill="auto"/>
            <w:vAlign w:val="center"/>
          </w:tcPr>
          <w:p w14:paraId="141B648D" w14:textId="1412B8A9" w:rsidR="006F5864" w:rsidRPr="0095716D" w:rsidRDefault="006F5864" w:rsidP="00AC1E95">
            <w:pPr>
              <w:spacing w:after="220" w:line="240" w:lineRule="atLeast"/>
              <w:jc w:val="center"/>
              <w:rPr>
                <w:rFonts w:eastAsia="Times New Roman" w:cstheme="minorHAnsi"/>
                <w:sz w:val="24"/>
                <w:szCs w:val="24"/>
              </w:rPr>
            </w:pPr>
            <w:r w:rsidRPr="0095716D">
              <w:rPr>
                <w:rFonts w:eastAsia="Times New Roman" w:cstheme="minorHAnsi"/>
                <w:sz w:val="24"/>
                <w:szCs w:val="24"/>
              </w:rPr>
              <w:t>Results in Physics</w:t>
            </w:r>
          </w:p>
          <w:p w14:paraId="79ED434B" w14:textId="77777777" w:rsidR="006F5864" w:rsidRPr="0095716D" w:rsidRDefault="00000000" w:rsidP="006F5864">
            <w:pPr>
              <w:spacing w:after="220" w:line="240" w:lineRule="atLeast"/>
              <w:rPr>
                <w:rFonts w:eastAsia="Times New Roman" w:cstheme="minorHAnsi"/>
                <w:color w:val="1F497D" w:themeColor="text2"/>
                <w:sz w:val="24"/>
                <w:szCs w:val="24"/>
                <w:u w:val="single"/>
              </w:rPr>
            </w:pPr>
            <w:hyperlink r:id="rId11" w:history="1">
              <w:r w:rsidR="006F5864" w:rsidRPr="0095716D">
                <w:rPr>
                  <w:rFonts w:cstheme="minorHAnsi"/>
                  <w:color w:val="1F497D" w:themeColor="text2"/>
                  <w:sz w:val="24"/>
                  <w:szCs w:val="24"/>
                  <w:u w:val="single"/>
                </w:rPr>
                <w:t>https://doi.org/10.1016/j.rinp.2020.103079</w:t>
              </w:r>
            </w:hyperlink>
          </w:p>
          <w:p w14:paraId="1E3B9ECA" w14:textId="77777777" w:rsidR="006F5864" w:rsidRPr="0095716D" w:rsidRDefault="006F5864" w:rsidP="006F5864">
            <w:pPr>
              <w:tabs>
                <w:tab w:val="left" w:pos="162"/>
              </w:tabs>
              <w:spacing w:after="0" w:line="240" w:lineRule="auto"/>
              <w:ind w:right="702"/>
              <w:rPr>
                <w:rFonts w:eastAsia="Times New Roman" w:cstheme="minorHAnsi"/>
                <w:sz w:val="24"/>
                <w:szCs w:val="24"/>
              </w:rPr>
            </w:pPr>
          </w:p>
        </w:tc>
        <w:tc>
          <w:tcPr>
            <w:tcW w:w="1549" w:type="dxa"/>
            <w:gridSpan w:val="2"/>
            <w:shd w:val="clear" w:color="auto" w:fill="auto"/>
            <w:vAlign w:val="center"/>
          </w:tcPr>
          <w:p w14:paraId="70477FAD"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eastAsia="Times New Roman" w:cstheme="minorHAnsi"/>
                <w:sz w:val="24"/>
                <w:szCs w:val="24"/>
              </w:rPr>
              <w:t>17, 103079</w:t>
            </w:r>
          </w:p>
        </w:tc>
        <w:tc>
          <w:tcPr>
            <w:tcW w:w="1174" w:type="dxa"/>
            <w:gridSpan w:val="4"/>
            <w:shd w:val="clear" w:color="auto" w:fill="auto"/>
            <w:vAlign w:val="center"/>
          </w:tcPr>
          <w:p w14:paraId="01F9F6F4" w14:textId="77777777" w:rsidR="006F5864" w:rsidRPr="0095716D" w:rsidRDefault="006F5864" w:rsidP="006F5864">
            <w:pPr>
              <w:spacing w:after="0" w:line="240" w:lineRule="auto"/>
              <w:jc w:val="center"/>
              <w:rPr>
                <w:rFonts w:eastAsia="Times New Roman" w:cstheme="minorHAnsi"/>
                <w:sz w:val="24"/>
                <w:szCs w:val="24"/>
              </w:rPr>
            </w:pPr>
            <w:r w:rsidRPr="0095716D">
              <w:rPr>
                <w:rFonts w:eastAsia="Times New Roman" w:cstheme="minorHAnsi"/>
                <w:sz w:val="24"/>
                <w:szCs w:val="24"/>
              </w:rPr>
              <w:t>2020</w:t>
            </w:r>
          </w:p>
        </w:tc>
      </w:tr>
      <w:tr w:rsidR="006F5864" w:rsidRPr="0095716D" w14:paraId="117A54C1" w14:textId="77777777" w:rsidTr="00C95B3B">
        <w:tc>
          <w:tcPr>
            <w:tcW w:w="2087" w:type="dxa"/>
            <w:gridSpan w:val="3"/>
            <w:shd w:val="clear" w:color="auto" w:fill="auto"/>
            <w:vAlign w:val="center"/>
          </w:tcPr>
          <w:p w14:paraId="6D932EB5" w14:textId="77777777"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Y. Al-</w:t>
            </w:r>
            <w:proofErr w:type="spellStart"/>
            <w:r w:rsidRPr="0095716D">
              <w:rPr>
                <w:rFonts w:eastAsia="Times New Roman" w:cstheme="minorHAnsi"/>
                <w:sz w:val="24"/>
                <w:szCs w:val="24"/>
              </w:rPr>
              <w:t>Hadeethi</w:t>
            </w:r>
            <w:proofErr w:type="spellEnd"/>
            <w:r w:rsidRPr="0095716D">
              <w:rPr>
                <w:rFonts w:eastAsia="Times New Roman" w:cstheme="minorHAnsi"/>
                <w:sz w:val="24"/>
                <w:szCs w:val="24"/>
              </w:rPr>
              <w:t xml:space="preserve">, </w:t>
            </w:r>
            <w:r w:rsidRPr="0095716D">
              <w:rPr>
                <w:rFonts w:eastAsia="Times New Roman" w:cstheme="minorHAnsi"/>
                <w:b/>
                <w:sz w:val="24"/>
                <w:szCs w:val="24"/>
              </w:rPr>
              <w:t xml:space="preserve">R.I. </w:t>
            </w:r>
            <w:proofErr w:type="spellStart"/>
            <w:r w:rsidRPr="0095716D">
              <w:rPr>
                <w:rFonts w:eastAsia="Times New Roman" w:cstheme="minorHAnsi"/>
                <w:b/>
                <w:sz w:val="24"/>
                <w:szCs w:val="24"/>
              </w:rPr>
              <w:t>Badran</w:t>
            </w:r>
            <w:proofErr w:type="spellEnd"/>
            <w:r w:rsidRPr="0095716D">
              <w:rPr>
                <w:rFonts w:eastAsia="Times New Roman" w:cstheme="minorHAnsi"/>
                <w:sz w:val="24"/>
                <w:szCs w:val="24"/>
              </w:rPr>
              <w:t>, A. Umar, S.H. Al-</w:t>
            </w:r>
            <w:proofErr w:type="spellStart"/>
            <w:r w:rsidRPr="0095716D">
              <w:rPr>
                <w:rFonts w:eastAsia="Times New Roman" w:cstheme="minorHAnsi"/>
                <w:sz w:val="24"/>
                <w:szCs w:val="24"/>
              </w:rPr>
              <w:t>Heniti</w:t>
            </w:r>
            <w:proofErr w:type="spellEnd"/>
            <w:r w:rsidRPr="0095716D">
              <w:rPr>
                <w:rFonts w:eastAsia="Times New Roman" w:cstheme="minorHAnsi"/>
                <w:sz w:val="24"/>
                <w:szCs w:val="24"/>
              </w:rPr>
              <w:t xml:space="preserve">, B.M. </w:t>
            </w:r>
            <w:proofErr w:type="spellStart"/>
            <w:r w:rsidRPr="0095716D">
              <w:rPr>
                <w:rFonts w:eastAsia="Times New Roman" w:cstheme="minorHAnsi"/>
                <w:sz w:val="24"/>
                <w:szCs w:val="24"/>
              </w:rPr>
              <w:t>Raffah</w:t>
            </w:r>
            <w:proofErr w:type="spellEnd"/>
            <w:r w:rsidRPr="0095716D">
              <w:rPr>
                <w:rFonts w:eastAsia="Times New Roman" w:cstheme="minorHAnsi"/>
                <w:sz w:val="24"/>
                <w:szCs w:val="24"/>
              </w:rPr>
              <w:t>, and S. Al-Zahrani.</w:t>
            </w:r>
          </w:p>
        </w:tc>
        <w:tc>
          <w:tcPr>
            <w:tcW w:w="2938" w:type="dxa"/>
            <w:gridSpan w:val="4"/>
            <w:shd w:val="clear" w:color="auto" w:fill="auto"/>
            <w:vAlign w:val="center"/>
          </w:tcPr>
          <w:p w14:paraId="4273D701" w14:textId="022A3F23"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 xml:space="preserve">Electrical properties of Ga-doped </w:t>
            </w:r>
            <w:proofErr w:type="spellStart"/>
            <w:r w:rsidRPr="0095716D">
              <w:rPr>
                <w:rFonts w:eastAsia="Times New Roman" w:cstheme="minorHAnsi"/>
                <w:sz w:val="24"/>
                <w:szCs w:val="24"/>
              </w:rPr>
              <w:t>ZnO</w:t>
            </w:r>
            <w:proofErr w:type="spellEnd"/>
            <w:r w:rsidRPr="0095716D">
              <w:rPr>
                <w:rFonts w:eastAsia="Times New Roman" w:cstheme="minorHAnsi"/>
                <w:sz w:val="24"/>
                <w:szCs w:val="24"/>
              </w:rPr>
              <w:t xml:space="preserve"> nanowires/Si heterojunction diode</w:t>
            </w:r>
          </w:p>
        </w:tc>
        <w:tc>
          <w:tcPr>
            <w:tcW w:w="3060" w:type="dxa"/>
            <w:gridSpan w:val="4"/>
            <w:shd w:val="clear" w:color="auto" w:fill="auto"/>
            <w:vAlign w:val="center"/>
          </w:tcPr>
          <w:p w14:paraId="710C27F0" w14:textId="71AA3C29" w:rsidR="006F5864" w:rsidRPr="0095716D" w:rsidRDefault="00AC1E95" w:rsidP="00AC1E95">
            <w:pPr>
              <w:spacing w:after="220" w:line="240" w:lineRule="atLeast"/>
              <w:jc w:val="center"/>
              <w:rPr>
                <w:rFonts w:eastAsia="Times New Roman" w:cstheme="minorHAnsi"/>
                <w:color w:val="1F497D" w:themeColor="text2"/>
                <w:sz w:val="24"/>
                <w:szCs w:val="24"/>
                <w:u w:val="single"/>
              </w:rPr>
            </w:pPr>
            <w:r w:rsidRPr="0095716D">
              <w:rPr>
                <w:rFonts w:eastAsia="Times New Roman" w:cstheme="minorHAnsi"/>
                <w:sz w:val="24"/>
                <w:szCs w:val="24"/>
              </w:rPr>
              <w:t xml:space="preserve">Materials Express </w:t>
            </w:r>
            <w:r w:rsidR="006F5864" w:rsidRPr="0095716D">
              <w:rPr>
                <w:rFonts w:eastAsia="Times New Roman" w:cstheme="minorHAnsi"/>
                <w:sz w:val="24"/>
                <w:szCs w:val="24"/>
              </w:rPr>
              <w:br/>
            </w:r>
            <w:r w:rsidR="006F5864" w:rsidRPr="0095716D">
              <w:rPr>
                <w:rFonts w:eastAsia="Times New Roman" w:cstheme="minorHAnsi"/>
                <w:color w:val="1F497D" w:themeColor="text2"/>
                <w:sz w:val="24"/>
                <w:szCs w:val="24"/>
                <w:u w:val="single"/>
              </w:rPr>
              <w:t>https://doi.org/10.1166/mex.2020.1725</w:t>
            </w:r>
          </w:p>
          <w:p w14:paraId="7A651593" w14:textId="77777777" w:rsidR="006F5864" w:rsidRPr="0095716D" w:rsidRDefault="006F5864" w:rsidP="006F5864">
            <w:pPr>
              <w:tabs>
                <w:tab w:val="left" w:pos="162"/>
              </w:tabs>
              <w:spacing w:after="0" w:line="240" w:lineRule="auto"/>
              <w:ind w:left="252" w:right="702" w:hanging="432"/>
              <w:jc w:val="center"/>
              <w:rPr>
                <w:rFonts w:eastAsia="Times New Roman" w:cstheme="minorHAnsi"/>
                <w:sz w:val="24"/>
                <w:szCs w:val="24"/>
              </w:rPr>
            </w:pPr>
          </w:p>
        </w:tc>
        <w:tc>
          <w:tcPr>
            <w:tcW w:w="1549" w:type="dxa"/>
            <w:gridSpan w:val="2"/>
            <w:shd w:val="clear" w:color="auto" w:fill="auto"/>
            <w:vAlign w:val="center"/>
          </w:tcPr>
          <w:p w14:paraId="12F99E1E"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eastAsia="Times New Roman" w:cstheme="minorHAnsi"/>
                <w:sz w:val="24"/>
                <w:szCs w:val="24"/>
              </w:rPr>
              <w:t>10, 794-801</w:t>
            </w:r>
          </w:p>
        </w:tc>
        <w:tc>
          <w:tcPr>
            <w:tcW w:w="1174" w:type="dxa"/>
            <w:gridSpan w:val="4"/>
            <w:shd w:val="clear" w:color="auto" w:fill="auto"/>
            <w:vAlign w:val="center"/>
          </w:tcPr>
          <w:p w14:paraId="0D33A62A" w14:textId="77777777" w:rsidR="006F5864" w:rsidRPr="0095716D" w:rsidRDefault="006F5864" w:rsidP="006F5864">
            <w:pPr>
              <w:spacing w:after="0" w:line="240" w:lineRule="auto"/>
              <w:jc w:val="center"/>
              <w:rPr>
                <w:rFonts w:eastAsia="Times New Roman" w:cstheme="minorHAnsi"/>
                <w:sz w:val="24"/>
                <w:szCs w:val="24"/>
              </w:rPr>
            </w:pPr>
            <w:r w:rsidRPr="0095716D">
              <w:rPr>
                <w:rFonts w:eastAsia="Times New Roman" w:cstheme="minorHAnsi"/>
                <w:sz w:val="24"/>
                <w:szCs w:val="24"/>
              </w:rPr>
              <w:t xml:space="preserve"> 2020</w:t>
            </w:r>
          </w:p>
        </w:tc>
      </w:tr>
      <w:tr w:rsidR="006F5864" w:rsidRPr="0095716D" w14:paraId="6036A379" w14:textId="77777777" w:rsidTr="00C95B3B">
        <w:tc>
          <w:tcPr>
            <w:tcW w:w="2087" w:type="dxa"/>
            <w:gridSpan w:val="3"/>
            <w:shd w:val="clear" w:color="auto" w:fill="auto"/>
            <w:vAlign w:val="center"/>
          </w:tcPr>
          <w:p w14:paraId="1D122C22" w14:textId="319A82C5"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Y. Al-</w:t>
            </w:r>
            <w:proofErr w:type="spellStart"/>
            <w:proofErr w:type="gramStart"/>
            <w:r w:rsidRPr="0095716D">
              <w:rPr>
                <w:rFonts w:eastAsia="Times New Roman" w:cstheme="minorHAnsi"/>
                <w:sz w:val="24"/>
                <w:szCs w:val="24"/>
              </w:rPr>
              <w:t>Hadeethi</w:t>
            </w:r>
            <w:proofErr w:type="spellEnd"/>
            <w:r w:rsidRPr="0095716D">
              <w:rPr>
                <w:rFonts w:eastAsia="Times New Roman" w:cstheme="minorHAnsi"/>
                <w:sz w:val="24"/>
                <w:szCs w:val="24"/>
              </w:rPr>
              <w:t xml:space="preserve">, </w:t>
            </w:r>
            <w:r w:rsidR="00D03DE7">
              <w:rPr>
                <w:rFonts w:eastAsia="Times New Roman" w:cstheme="minorHAnsi"/>
                <w:sz w:val="24"/>
                <w:szCs w:val="24"/>
              </w:rPr>
              <w:t xml:space="preserve">  </w:t>
            </w:r>
            <w:proofErr w:type="gramEnd"/>
            <w:r w:rsidR="00D03DE7">
              <w:rPr>
                <w:rFonts w:eastAsia="Times New Roman" w:cstheme="minorHAnsi"/>
                <w:sz w:val="24"/>
                <w:szCs w:val="24"/>
              </w:rPr>
              <w:t xml:space="preserve">   </w:t>
            </w:r>
            <w:r w:rsidRPr="0095716D">
              <w:rPr>
                <w:rFonts w:eastAsia="Times New Roman" w:cstheme="minorHAnsi"/>
                <w:sz w:val="24"/>
                <w:szCs w:val="24"/>
              </w:rPr>
              <w:t>A .Umar, S.H. Al-</w:t>
            </w:r>
            <w:proofErr w:type="spellStart"/>
            <w:r w:rsidRPr="0095716D">
              <w:rPr>
                <w:rFonts w:eastAsia="Times New Roman" w:cstheme="minorHAnsi"/>
                <w:sz w:val="24"/>
                <w:szCs w:val="24"/>
              </w:rPr>
              <w:t>Heniti</w:t>
            </w:r>
            <w:proofErr w:type="spellEnd"/>
            <w:r w:rsidRPr="0095716D">
              <w:rPr>
                <w:rFonts w:eastAsia="Times New Roman" w:cstheme="minorHAnsi"/>
                <w:sz w:val="24"/>
                <w:szCs w:val="24"/>
              </w:rPr>
              <w:t xml:space="preserve">, B.M. </w:t>
            </w:r>
            <w:proofErr w:type="spellStart"/>
            <w:r w:rsidRPr="0095716D">
              <w:rPr>
                <w:rFonts w:eastAsia="Times New Roman" w:cstheme="minorHAnsi"/>
                <w:sz w:val="24"/>
                <w:szCs w:val="24"/>
              </w:rPr>
              <w:t>Raffah</w:t>
            </w:r>
            <w:proofErr w:type="spellEnd"/>
            <w:r w:rsidRPr="0095716D">
              <w:rPr>
                <w:rFonts w:eastAsia="Times New Roman" w:cstheme="minorHAnsi"/>
                <w:sz w:val="24"/>
                <w:szCs w:val="24"/>
              </w:rPr>
              <w:t>, and</w:t>
            </w:r>
          </w:p>
          <w:p w14:paraId="5D33DAC8" w14:textId="77777777" w:rsidR="006F5864" w:rsidRPr="0095716D" w:rsidRDefault="006F5864" w:rsidP="006F5864">
            <w:pPr>
              <w:spacing w:after="220" w:line="240" w:lineRule="atLeast"/>
              <w:rPr>
                <w:rFonts w:eastAsia="Times New Roman" w:cstheme="minorHAnsi"/>
                <w:b/>
                <w:sz w:val="24"/>
                <w:szCs w:val="24"/>
              </w:rPr>
            </w:pPr>
            <w:r w:rsidRPr="0095716D">
              <w:rPr>
                <w:rFonts w:eastAsia="Times New Roman" w:cstheme="minorHAnsi"/>
                <w:sz w:val="24"/>
                <w:szCs w:val="24"/>
              </w:rPr>
              <w:t xml:space="preserve"> </w:t>
            </w:r>
            <w:r w:rsidRPr="0095716D">
              <w:rPr>
                <w:rFonts w:eastAsia="Times New Roman" w:cstheme="minorHAnsi"/>
                <w:b/>
                <w:sz w:val="24"/>
                <w:szCs w:val="24"/>
              </w:rPr>
              <w:t xml:space="preserve">R.I. </w:t>
            </w:r>
            <w:proofErr w:type="spellStart"/>
            <w:r w:rsidRPr="0095716D">
              <w:rPr>
                <w:rFonts w:eastAsia="Times New Roman" w:cstheme="minorHAnsi"/>
                <w:b/>
                <w:sz w:val="24"/>
                <w:szCs w:val="24"/>
              </w:rPr>
              <w:t>Badran</w:t>
            </w:r>
            <w:proofErr w:type="spellEnd"/>
          </w:p>
        </w:tc>
        <w:tc>
          <w:tcPr>
            <w:tcW w:w="2938" w:type="dxa"/>
            <w:gridSpan w:val="4"/>
            <w:shd w:val="clear" w:color="auto" w:fill="auto"/>
            <w:vAlign w:val="center"/>
          </w:tcPr>
          <w:p w14:paraId="295D20F8" w14:textId="2951EEAF" w:rsidR="006F5864" w:rsidRPr="0095716D" w:rsidRDefault="006F5864" w:rsidP="006F5864">
            <w:pPr>
              <w:spacing w:after="220" w:line="240" w:lineRule="atLeast"/>
              <w:rPr>
                <w:rFonts w:eastAsia="Times New Roman" w:cstheme="minorHAnsi"/>
                <w:sz w:val="24"/>
                <w:szCs w:val="24"/>
              </w:rPr>
            </w:pPr>
            <w:proofErr w:type="spellStart"/>
            <w:r w:rsidRPr="0095716D">
              <w:rPr>
                <w:rFonts w:eastAsia="Times New Roman" w:cstheme="minorHAnsi"/>
                <w:sz w:val="24"/>
                <w:szCs w:val="24"/>
              </w:rPr>
              <w:t>ZnO</w:t>
            </w:r>
            <w:proofErr w:type="spellEnd"/>
            <w:r w:rsidRPr="0095716D">
              <w:rPr>
                <w:rFonts w:eastAsia="Times New Roman" w:cstheme="minorHAnsi"/>
                <w:sz w:val="24"/>
                <w:szCs w:val="24"/>
              </w:rPr>
              <w:t xml:space="preserve"> </w:t>
            </w:r>
            <w:proofErr w:type="spellStart"/>
            <w:r w:rsidRPr="0095716D">
              <w:rPr>
                <w:rFonts w:eastAsia="Times New Roman" w:cstheme="minorHAnsi"/>
                <w:sz w:val="24"/>
                <w:szCs w:val="24"/>
              </w:rPr>
              <w:t>Nanowalls</w:t>
            </w:r>
            <w:proofErr w:type="spellEnd"/>
            <w:r w:rsidRPr="0095716D">
              <w:rPr>
                <w:rFonts w:eastAsia="Times New Roman" w:cstheme="minorHAnsi"/>
                <w:sz w:val="24"/>
                <w:szCs w:val="24"/>
              </w:rPr>
              <w:t>/Si Substrate Heterojunction Assembly: Morphological, Op</w:t>
            </w:r>
            <w:r w:rsidR="00A847BD" w:rsidRPr="0095716D">
              <w:rPr>
                <w:rFonts w:eastAsia="Times New Roman" w:cstheme="minorHAnsi"/>
                <w:sz w:val="24"/>
                <w:szCs w:val="24"/>
              </w:rPr>
              <w:t>tical and Electrical Properties</w:t>
            </w:r>
            <w:r w:rsidRPr="0095716D">
              <w:rPr>
                <w:rFonts w:eastAsia="Times New Roman" w:cstheme="minorHAnsi"/>
                <w:sz w:val="24"/>
                <w:szCs w:val="24"/>
              </w:rPr>
              <w:t>.</w:t>
            </w:r>
          </w:p>
        </w:tc>
        <w:tc>
          <w:tcPr>
            <w:tcW w:w="3060" w:type="dxa"/>
            <w:gridSpan w:val="4"/>
            <w:shd w:val="clear" w:color="auto" w:fill="auto"/>
            <w:vAlign w:val="center"/>
          </w:tcPr>
          <w:p w14:paraId="74C69CA9" w14:textId="143A6494" w:rsidR="006F5864" w:rsidRPr="0095716D" w:rsidRDefault="006F5864" w:rsidP="00AC1E95">
            <w:pPr>
              <w:spacing w:after="220" w:line="240" w:lineRule="atLeast"/>
              <w:jc w:val="center"/>
              <w:rPr>
                <w:rFonts w:eastAsia="Times New Roman" w:cstheme="minorHAnsi"/>
                <w:sz w:val="24"/>
                <w:szCs w:val="24"/>
              </w:rPr>
            </w:pPr>
            <w:r w:rsidRPr="0095716D">
              <w:rPr>
                <w:rFonts w:eastAsia="Times New Roman" w:cstheme="minorHAnsi"/>
                <w:sz w:val="24"/>
                <w:szCs w:val="24"/>
              </w:rPr>
              <w:t>Journal of Nanoelect</w:t>
            </w:r>
            <w:r w:rsidR="00AC1E95" w:rsidRPr="0095716D">
              <w:rPr>
                <w:rFonts w:eastAsia="Times New Roman" w:cstheme="minorHAnsi"/>
                <w:sz w:val="24"/>
                <w:szCs w:val="24"/>
              </w:rPr>
              <w:t>ronics and Optoelectronics</w:t>
            </w:r>
            <w:r w:rsidRPr="0095716D">
              <w:rPr>
                <w:rFonts w:eastAsia="Times New Roman" w:cstheme="minorHAnsi"/>
                <w:sz w:val="24"/>
                <w:szCs w:val="24"/>
              </w:rPr>
              <w:t xml:space="preserve"> </w:t>
            </w:r>
            <w:hyperlink r:id="rId12" w:history="1">
              <w:r w:rsidRPr="0095716D">
                <w:rPr>
                  <w:rStyle w:val="Hyperlink"/>
                  <w:rFonts w:eastAsia="Times New Roman" w:cstheme="minorHAnsi"/>
                  <w:sz w:val="24"/>
                  <w:szCs w:val="24"/>
                </w:rPr>
                <w:t>https://doi.org/10.1166/jno.2020.2786</w:t>
              </w:r>
            </w:hyperlink>
          </w:p>
        </w:tc>
        <w:tc>
          <w:tcPr>
            <w:tcW w:w="1549" w:type="dxa"/>
            <w:gridSpan w:val="2"/>
            <w:shd w:val="clear" w:color="auto" w:fill="auto"/>
            <w:vAlign w:val="center"/>
          </w:tcPr>
          <w:p w14:paraId="0275060B"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eastAsia="Times New Roman" w:cstheme="minorHAnsi"/>
                <w:sz w:val="24"/>
                <w:szCs w:val="24"/>
              </w:rPr>
              <w:t>5, 586-591</w:t>
            </w:r>
          </w:p>
        </w:tc>
        <w:tc>
          <w:tcPr>
            <w:tcW w:w="1174" w:type="dxa"/>
            <w:gridSpan w:val="4"/>
            <w:shd w:val="clear" w:color="auto" w:fill="auto"/>
            <w:vAlign w:val="center"/>
          </w:tcPr>
          <w:p w14:paraId="5E759735" w14:textId="77777777" w:rsidR="006F5864" w:rsidRPr="0095716D" w:rsidRDefault="006F5864" w:rsidP="006F5864">
            <w:pPr>
              <w:spacing w:after="0" w:line="240" w:lineRule="auto"/>
              <w:jc w:val="center"/>
              <w:rPr>
                <w:rFonts w:eastAsia="Times New Roman" w:cstheme="minorHAnsi"/>
                <w:sz w:val="24"/>
                <w:szCs w:val="24"/>
              </w:rPr>
            </w:pPr>
            <w:r w:rsidRPr="0095716D">
              <w:rPr>
                <w:rFonts w:eastAsia="Times New Roman" w:cstheme="minorHAnsi"/>
                <w:sz w:val="24"/>
                <w:szCs w:val="24"/>
              </w:rPr>
              <w:t xml:space="preserve"> 2020</w:t>
            </w:r>
          </w:p>
        </w:tc>
      </w:tr>
      <w:tr w:rsidR="006F5864" w:rsidRPr="0095716D" w14:paraId="6160B775" w14:textId="77777777" w:rsidTr="00C95B3B">
        <w:tc>
          <w:tcPr>
            <w:tcW w:w="2087" w:type="dxa"/>
            <w:gridSpan w:val="3"/>
            <w:shd w:val="clear" w:color="auto" w:fill="auto"/>
            <w:vAlign w:val="center"/>
          </w:tcPr>
          <w:p w14:paraId="2B2A33EC" w14:textId="77777777"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b/>
                <w:sz w:val="24"/>
                <w:szCs w:val="24"/>
              </w:rPr>
              <w:t xml:space="preserve">R.I. </w:t>
            </w:r>
            <w:proofErr w:type="spellStart"/>
            <w:r w:rsidRPr="0095716D">
              <w:rPr>
                <w:rFonts w:eastAsia="Times New Roman" w:cstheme="minorHAnsi"/>
                <w:b/>
                <w:sz w:val="24"/>
                <w:szCs w:val="24"/>
              </w:rPr>
              <w:t>Badran</w:t>
            </w:r>
            <w:proofErr w:type="spellEnd"/>
            <w:r w:rsidRPr="0095716D">
              <w:rPr>
                <w:rFonts w:eastAsia="Times New Roman" w:cstheme="minorHAnsi"/>
                <w:sz w:val="24"/>
                <w:szCs w:val="24"/>
              </w:rPr>
              <w:t>, Y. Al-</w:t>
            </w:r>
            <w:proofErr w:type="spellStart"/>
            <w:r w:rsidRPr="0095716D">
              <w:rPr>
                <w:rFonts w:eastAsia="Times New Roman" w:cstheme="minorHAnsi"/>
                <w:sz w:val="24"/>
                <w:szCs w:val="24"/>
              </w:rPr>
              <w:t>Hadeethi</w:t>
            </w:r>
            <w:proofErr w:type="spellEnd"/>
            <w:r w:rsidRPr="0095716D">
              <w:rPr>
                <w:rFonts w:eastAsia="Times New Roman" w:cstheme="minorHAnsi"/>
                <w:sz w:val="24"/>
                <w:szCs w:val="24"/>
              </w:rPr>
              <w:t>, A. Umar, S.H. Al-</w:t>
            </w:r>
            <w:proofErr w:type="spellStart"/>
            <w:r w:rsidRPr="0095716D">
              <w:rPr>
                <w:rFonts w:eastAsia="Times New Roman" w:cstheme="minorHAnsi"/>
                <w:sz w:val="24"/>
                <w:szCs w:val="24"/>
              </w:rPr>
              <w:t>Heniti</w:t>
            </w:r>
            <w:proofErr w:type="spellEnd"/>
            <w:r w:rsidRPr="0095716D">
              <w:rPr>
                <w:rFonts w:eastAsia="Times New Roman" w:cstheme="minorHAnsi"/>
                <w:sz w:val="24"/>
                <w:szCs w:val="24"/>
              </w:rPr>
              <w:t xml:space="preserve">, B. M. </w:t>
            </w:r>
            <w:proofErr w:type="spellStart"/>
            <w:r w:rsidRPr="0095716D">
              <w:rPr>
                <w:rFonts w:eastAsia="Times New Roman" w:cstheme="minorHAnsi"/>
                <w:sz w:val="24"/>
                <w:szCs w:val="24"/>
              </w:rPr>
              <w:t>Raffah</w:t>
            </w:r>
            <w:proofErr w:type="spellEnd"/>
            <w:r w:rsidRPr="0095716D">
              <w:rPr>
                <w:rFonts w:eastAsia="Times New Roman" w:cstheme="minorHAnsi"/>
                <w:sz w:val="24"/>
                <w:szCs w:val="24"/>
              </w:rPr>
              <w:t>, S. Ansari, and A. Jilani.</w:t>
            </w:r>
          </w:p>
        </w:tc>
        <w:tc>
          <w:tcPr>
            <w:tcW w:w="2938" w:type="dxa"/>
            <w:gridSpan w:val="4"/>
            <w:shd w:val="clear" w:color="auto" w:fill="auto"/>
            <w:vAlign w:val="center"/>
          </w:tcPr>
          <w:p w14:paraId="0D16ABD8" w14:textId="2AB40100"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Temperature-dependent heterojunction device characteristics of n-</w:t>
            </w:r>
            <w:proofErr w:type="spellStart"/>
            <w:r w:rsidRPr="0095716D">
              <w:rPr>
                <w:rFonts w:eastAsia="Times New Roman" w:cstheme="minorHAnsi"/>
                <w:sz w:val="24"/>
                <w:szCs w:val="24"/>
              </w:rPr>
              <w:t>ZnO</w:t>
            </w:r>
            <w:proofErr w:type="spellEnd"/>
            <w:r w:rsidRPr="0095716D">
              <w:rPr>
                <w:rFonts w:eastAsia="Times New Roman" w:cstheme="minorHAnsi"/>
                <w:sz w:val="24"/>
                <w:szCs w:val="24"/>
              </w:rPr>
              <w:t xml:space="preserve"> n</w:t>
            </w:r>
            <w:r w:rsidR="00A847BD" w:rsidRPr="0095716D">
              <w:rPr>
                <w:rFonts w:eastAsia="Times New Roman" w:cstheme="minorHAnsi"/>
                <w:sz w:val="24"/>
                <w:szCs w:val="24"/>
              </w:rPr>
              <w:t>anorods/p-Si substrate assembly</w:t>
            </w:r>
          </w:p>
        </w:tc>
        <w:tc>
          <w:tcPr>
            <w:tcW w:w="3060" w:type="dxa"/>
            <w:gridSpan w:val="4"/>
            <w:shd w:val="clear" w:color="auto" w:fill="auto"/>
            <w:vAlign w:val="center"/>
          </w:tcPr>
          <w:p w14:paraId="39CB3F68" w14:textId="14839CD2" w:rsidR="006F5864" w:rsidRPr="0095716D" w:rsidRDefault="006F5864" w:rsidP="00AC1E95">
            <w:pPr>
              <w:spacing w:after="220" w:line="240" w:lineRule="atLeast"/>
              <w:jc w:val="center"/>
              <w:rPr>
                <w:rFonts w:eastAsia="Times New Roman" w:cstheme="minorHAnsi"/>
                <w:sz w:val="24"/>
                <w:szCs w:val="24"/>
              </w:rPr>
            </w:pPr>
            <w:r w:rsidRPr="0095716D">
              <w:rPr>
                <w:rFonts w:eastAsia="Times New Roman" w:cstheme="minorHAnsi"/>
                <w:sz w:val="24"/>
                <w:szCs w:val="24"/>
              </w:rPr>
              <w:t xml:space="preserve">Materials Express </w:t>
            </w:r>
            <w:r w:rsidRPr="0095716D">
              <w:rPr>
                <w:rFonts w:eastAsia="Times New Roman" w:cstheme="minorHAnsi"/>
                <w:sz w:val="24"/>
                <w:szCs w:val="24"/>
              </w:rPr>
              <w:br/>
            </w:r>
            <w:hyperlink r:id="rId13" w:history="1">
              <w:r w:rsidRPr="0095716D">
                <w:rPr>
                  <w:rStyle w:val="Hyperlink"/>
                  <w:rFonts w:eastAsia="Times New Roman" w:cstheme="minorHAnsi"/>
                  <w:sz w:val="24"/>
                  <w:szCs w:val="24"/>
                </w:rPr>
                <w:t>https://doi.org/10.1166/mex.2020.1595</w:t>
              </w:r>
            </w:hyperlink>
          </w:p>
        </w:tc>
        <w:tc>
          <w:tcPr>
            <w:tcW w:w="1549" w:type="dxa"/>
            <w:gridSpan w:val="2"/>
            <w:shd w:val="clear" w:color="auto" w:fill="auto"/>
            <w:vAlign w:val="center"/>
          </w:tcPr>
          <w:p w14:paraId="454C4CA0"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eastAsia="Times New Roman" w:cstheme="minorHAnsi"/>
                <w:sz w:val="24"/>
                <w:szCs w:val="24"/>
              </w:rPr>
              <w:t>10, 29-36.</w:t>
            </w:r>
          </w:p>
        </w:tc>
        <w:tc>
          <w:tcPr>
            <w:tcW w:w="1174" w:type="dxa"/>
            <w:gridSpan w:val="4"/>
            <w:shd w:val="clear" w:color="auto" w:fill="auto"/>
            <w:vAlign w:val="center"/>
          </w:tcPr>
          <w:p w14:paraId="1B2479C8" w14:textId="77777777" w:rsidR="006F5864" w:rsidRPr="0095716D" w:rsidRDefault="006F5864" w:rsidP="006F5864">
            <w:pPr>
              <w:spacing w:after="0" w:line="240" w:lineRule="auto"/>
              <w:jc w:val="center"/>
              <w:rPr>
                <w:rFonts w:eastAsia="Times New Roman" w:cstheme="minorHAnsi"/>
                <w:sz w:val="24"/>
                <w:szCs w:val="24"/>
              </w:rPr>
            </w:pPr>
            <w:r w:rsidRPr="0095716D">
              <w:rPr>
                <w:rFonts w:eastAsia="Times New Roman" w:cstheme="minorHAnsi"/>
                <w:sz w:val="24"/>
                <w:szCs w:val="24"/>
              </w:rPr>
              <w:t xml:space="preserve"> 2020</w:t>
            </w:r>
          </w:p>
        </w:tc>
      </w:tr>
      <w:tr w:rsidR="006F5864" w:rsidRPr="0095716D" w14:paraId="366C0F78" w14:textId="77777777" w:rsidTr="00C95B3B">
        <w:tc>
          <w:tcPr>
            <w:tcW w:w="2087" w:type="dxa"/>
            <w:gridSpan w:val="3"/>
            <w:shd w:val="clear" w:color="auto" w:fill="auto"/>
            <w:vAlign w:val="center"/>
          </w:tcPr>
          <w:p w14:paraId="566B007C" w14:textId="77777777"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Y. Al-</w:t>
            </w:r>
            <w:proofErr w:type="spellStart"/>
            <w:r w:rsidRPr="0095716D">
              <w:rPr>
                <w:rFonts w:eastAsia="Times New Roman" w:cstheme="minorHAnsi"/>
                <w:sz w:val="24"/>
                <w:szCs w:val="24"/>
              </w:rPr>
              <w:t>Hadeethi</w:t>
            </w:r>
            <w:proofErr w:type="spellEnd"/>
            <w:r w:rsidRPr="0095716D">
              <w:rPr>
                <w:rFonts w:eastAsia="Times New Roman" w:cstheme="minorHAnsi"/>
                <w:sz w:val="24"/>
                <w:szCs w:val="24"/>
              </w:rPr>
              <w:t xml:space="preserve">, </w:t>
            </w:r>
            <w:r w:rsidRPr="0095716D">
              <w:rPr>
                <w:rFonts w:eastAsia="Times New Roman" w:cstheme="minorHAnsi"/>
                <w:b/>
                <w:sz w:val="24"/>
                <w:szCs w:val="24"/>
              </w:rPr>
              <w:t xml:space="preserve">R.I. </w:t>
            </w:r>
            <w:proofErr w:type="spellStart"/>
            <w:r w:rsidRPr="0095716D">
              <w:rPr>
                <w:rFonts w:eastAsia="Times New Roman" w:cstheme="minorHAnsi"/>
                <w:b/>
                <w:sz w:val="24"/>
                <w:szCs w:val="24"/>
              </w:rPr>
              <w:t>Badran</w:t>
            </w:r>
            <w:proofErr w:type="spellEnd"/>
            <w:r w:rsidRPr="0095716D">
              <w:rPr>
                <w:rFonts w:eastAsia="Times New Roman" w:cstheme="minorHAnsi"/>
                <w:sz w:val="24"/>
                <w:szCs w:val="24"/>
              </w:rPr>
              <w:t>, A .Umar, S.H. Al-</w:t>
            </w:r>
            <w:proofErr w:type="spellStart"/>
            <w:r w:rsidRPr="0095716D">
              <w:rPr>
                <w:rFonts w:eastAsia="Times New Roman" w:cstheme="minorHAnsi"/>
                <w:sz w:val="24"/>
                <w:szCs w:val="24"/>
              </w:rPr>
              <w:t>Heniti</w:t>
            </w:r>
            <w:proofErr w:type="spellEnd"/>
            <w:r w:rsidRPr="0095716D">
              <w:rPr>
                <w:rFonts w:eastAsia="Times New Roman" w:cstheme="minorHAnsi"/>
                <w:sz w:val="24"/>
                <w:szCs w:val="24"/>
              </w:rPr>
              <w:t xml:space="preserve">, B.M. </w:t>
            </w:r>
            <w:proofErr w:type="spellStart"/>
            <w:r w:rsidRPr="0095716D">
              <w:rPr>
                <w:rFonts w:eastAsia="Times New Roman" w:cstheme="minorHAnsi"/>
                <w:sz w:val="24"/>
                <w:szCs w:val="24"/>
              </w:rPr>
              <w:t>Raffah</w:t>
            </w:r>
            <w:proofErr w:type="spellEnd"/>
            <w:r w:rsidRPr="0095716D">
              <w:rPr>
                <w:rFonts w:eastAsia="Times New Roman" w:cstheme="minorHAnsi"/>
                <w:sz w:val="24"/>
                <w:szCs w:val="24"/>
              </w:rPr>
              <w:t>, and A.M. Alharbi.</w:t>
            </w:r>
          </w:p>
        </w:tc>
        <w:tc>
          <w:tcPr>
            <w:tcW w:w="2938" w:type="dxa"/>
            <w:gridSpan w:val="4"/>
            <w:shd w:val="clear" w:color="auto" w:fill="auto"/>
            <w:vAlign w:val="center"/>
          </w:tcPr>
          <w:p w14:paraId="61FE6DFC" w14:textId="7A07B749" w:rsidR="006F5864" w:rsidRPr="0095716D" w:rsidRDefault="00A847BD" w:rsidP="006F5864">
            <w:pPr>
              <w:spacing w:after="220" w:line="240" w:lineRule="atLeast"/>
              <w:rPr>
                <w:rFonts w:eastAsia="Times New Roman" w:cstheme="minorHAnsi"/>
                <w:sz w:val="24"/>
                <w:szCs w:val="24"/>
              </w:rPr>
            </w:pPr>
            <w:r w:rsidRPr="0095716D">
              <w:rPr>
                <w:rFonts w:eastAsia="Times New Roman" w:cstheme="minorHAnsi"/>
                <w:sz w:val="24"/>
                <w:szCs w:val="24"/>
              </w:rPr>
              <w:t xml:space="preserve"> </w:t>
            </w:r>
            <w:r w:rsidR="006F5864" w:rsidRPr="0095716D">
              <w:rPr>
                <w:rFonts w:eastAsia="Times New Roman" w:cstheme="minorHAnsi"/>
                <w:sz w:val="24"/>
                <w:szCs w:val="24"/>
              </w:rPr>
              <w:t xml:space="preserve">Growth of n-Ga doped </w:t>
            </w:r>
            <w:proofErr w:type="spellStart"/>
            <w:r w:rsidR="006F5864" w:rsidRPr="0095716D">
              <w:rPr>
                <w:rFonts w:eastAsia="Times New Roman" w:cstheme="minorHAnsi"/>
                <w:sz w:val="24"/>
                <w:szCs w:val="24"/>
              </w:rPr>
              <w:t>ZnO</w:t>
            </w:r>
            <w:proofErr w:type="spellEnd"/>
            <w:r w:rsidR="006F5864" w:rsidRPr="0095716D">
              <w:rPr>
                <w:rFonts w:eastAsia="Times New Roman" w:cstheme="minorHAnsi"/>
                <w:sz w:val="24"/>
                <w:szCs w:val="24"/>
              </w:rPr>
              <w:t xml:space="preserve"> nanowires interconnected with disks over p-Si substrate and their he</w:t>
            </w:r>
            <w:r w:rsidRPr="0095716D">
              <w:rPr>
                <w:rFonts w:eastAsia="Times New Roman" w:cstheme="minorHAnsi"/>
                <w:sz w:val="24"/>
                <w:szCs w:val="24"/>
              </w:rPr>
              <w:t>terojunction diode application</w:t>
            </w:r>
          </w:p>
        </w:tc>
        <w:tc>
          <w:tcPr>
            <w:tcW w:w="3060" w:type="dxa"/>
            <w:gridSpan w:val="4"/>
            <w:shd w:val="clear" w:color="auto" w:fill="auto"/>
            <w:vAlign w:val="center"/>
          </w:tcPr>
          <w:p w14:paraId="78CE4DAF" w14:textId="3F317A8C" w:rsidR="006F5864" w:rsidRPr="0095716D" w:rsidRDefault="006F5864" w:rsidP="00AC1E95">
            <w:pPr>
              <w:spacing w:after="220" w:line="240" w:lineRule="atLeast"/>
              <w:jc w:val="center"/>
              <w:rPr>
                <w:rFonts w:eastAsia="Times New Roman" w:cstheme="minorHAnsi"/>
                <w:sz w:val="24"/>
                <w:szCs w:val="24"/>
              </w:rPr>
            </w:pPr>
            <w:r w:rsidRPr="0095716D">
              <w:rPr>
                <w:rFonts w:eastAsia="Times New Roman" w:cstheme="minorHAnsi"/>
                <w:sz w:val="24"/>
                <w:szCs w:val="24"/>
              </w:rPr>
              <w:t>Materials Express</w:t>
            </w:r>
          </w:p>
          <w:p w14:paraId="1D873D6B" w14:textId="5EF566C7" w:rsidR="006F5864" w:rsidRPr="0095716D" w:rsidRDefault="006F5864" w:rsidP="006F5864">
            <w:pPr>
              <w:spacing w:after="220" w:line="240" w:lineRule="atLeast"/>
              <w:rPr>
                <w:rFonts w:eastAsia="Times New Roman" w:cstheme="minorHAnsi"/>
                <w:color w:val="1F497D" w:themeColor="text2"/>
                <w:sz w:val="24"/>
                <w:szCs w:val="24"/>
                <w:u w:val="single"/>
              </w:rPr>
            </w:pPr>
            <w:r w:rsidRPr="0095716D">
              <w:rPr>
                <w:rFonts w:eastAsia="Times New Roman" w:cstheme="minorHAnsi"/>
                <w:color w:val="1F497D" w:themeColor="text2"/>
                <w:sz w:val="24"/>
                <w:szCs w:val="24"/>
                <w:u w:val="single"/>
              </w:rPr>
              <w:t>https://doi.org/10.1166/mex.2020.1594</w:t>
            </w:r>
          </w:p>
          <w:p w14:paraId="684BFBAC" w14:textId="77777777" w:rsidR="006F5864" w:rsidRPr="0095716D" w:rsidRDefault="006F5864" w:rsidP="006F5864">
            <w:pPr>
              <w:tabs>
                <w:tab w:val="left" w:pos="162"/>
              </w:tabs>
              <w:spacing w:after="0" w:line="240" w:lineRule="auto"/>
              <w:ind w:left="252" w:right="702" w:hanging="432"/>
              <w:jc w:val="center"/>
              <w:rPr>
                <w:rFonts w:eastAsia="Times New Roman" w:cstheme="minorHAnsi"/>
                <w:sz w:val="24"/>
                <w:szCs w:val="24"/>
              </w:rPr>
            </w:pPr>
          </w:p>
        </w:tc>
        <w:tc>
          <w:tcPr>
            <w:tcW w:w="1549" w:type="dxa"/>
            <w:gridSpan w:val="2"/>
            <w:shd w:val="clear" w:color="auto" w:fill="auto"/>
            <w:vAlign w:val="center"/>
          </w:tcPr>
          <w:p w14:paraId="4602F277"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eastAsia="Times New Roman" w:cstheme="minorHAnsi"/>
                <w:sz w:val="24"/>
                <w:szCs w:val="24"/>
              </w:rPr>
              <w:t>10, 21-28</w:t>
            </w:r>
          </w:p>
        </w:tc>
        <w:tc>
          <w:tcPr>
            <w:tcW w:w="1174" w:type="dxa"/>
            <w:gridSpan w:val="4"/>
            <w:shd w:val="clear" w:color="auto" w:fill="auto"/>
            <w:vAlign w:val="center"/>
          </w:tcPr>
          <w:p w14:paraId="7A1C982B" w14:textId="77777777" w:rsidR="006F5864" w:rsidRPr="0095716D" w:rsidRDefault="006F5864" w:rsidP="006F5864">
            <w:pPr>
              <w:spacing w:after="220" w:line="240" w:lineRule="atLeast"/>
              <w:jc w:val="center"/>
              <w:rPr>
                <w:rFonts w:eastAsia="Times New Roman" w:cstheme="minorHAnsi"/>
                <w:sz w:val="24"/>
                <w:szCs w:val="24"/>
              </w:rPr>
            </w:pPr>
            <w:r w:rsidRPr="0095716D">
              <w:rPr>
                <w:rFonts w:eastAsia="Times New Roman" w:cstheme="minorHAnsi"/>
                <w:sz w:val="24"/>
                <w:szCs w:val="24"/>
              </w:rPr>
              <w:t>2020</w:t>
            </w:r>
          </w:p>
          <w:p w14:paraId="36069AC4" w14:textId="77777777" w:rsidR="006F5864" w:rsidRPr="0095716D" w:rsidRDefault="006F5864" w:rsidP="006F5864">
            <w:pPr>
              <w:spacing w:after="0" w:line="240" w:lineRule="auto"/>
              <w:jc w:val="center"/>
              <w:rPr>
                <w:rFonts w:eastAsia="Times New Roman" w:cstheme="minorHAnsi"/>
                <w:sz w:val="24"/>
                <w:szCs w:val="24"/>
              </w:rPr>
            </w:pPr>
          </w:p>
        </w:tc>
      </w:tr>
      <w:tr w:rsidR="006F5864" w:rsidRPr="0095716D" w14:paraId="1415465A" w14:textId="77777777" w:rsidTr="00C95B3B">
        <w:tc>
          <w:tcPr>
            <w:tcW w:w="2087" w:type="dxa"/>
            <w:gridSpan w:val="3"/>
            <w:shd w:val="clear" w:color="auto" w:fill="auto"/>
            <w:vAlign w:val="center"/>
          </w:tcPr>
          <w:p w14:paraId="6A9A4642" w14:textId="77777777"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lastRenderedPageBreak/>
              <w:t xml:space="preserve">H. </w:t>
            </w:r>
            <w:proofErr w:type="spellStart"/>
            <w:r w:rsidRPr="0095716D">
              <w:rPr>
                <w:rFonts w:eastAsia="Times New Roman" w:cstheme="minorHAnsi"/>
                <w:sz w:val="24"/>
                <w:szCs w:val="24"/>
              </w:rPr>
              <w:t>Algarni</w:t>
            </w:r>
            <w:proofErr w:type="spellEnd"/>
            <w:r w:rsidRPr="0095716D">
              <w:rPr>
                <w:rFonts w:eastAsia="Times New Roman" w:cstheme="minorHAnsi"/>
                <w:sz w:val="24"/>
                <w:szCs w:val="24"/>
              </w:rPr>
              <w:t xml:space="preserve">, </w:t>
            </w:r>
            <w:r w:rsidRPr="0095716D">
              <w:rPr>
                <w:rFonts w:eastAsia="Times New Roman" w:cstheme="minorHAnsi"/>
                <w:b/>
                <w:sz w:val="24"/>
                <w:szCs w:val="24"/>
              </w:rPr>
              <w:t xml:space="preserve">R. I. </w:t>
            </w:r>
            <w:proofErr w:type="spellStart"/>
            <w:r w:rsidRPr="0095716D">
              <w:rPr>
                <w:rFonts w:eastAsia="Times New Roman" w:cstheme="minorHAnsi"/>
                <w:b/>
                <w:sz w:val="24"/>
                <w:szCs w:val="24"/>
              </w:rPr>
              <w:t>Badran</w:t>
            </w:r>
            <w:proofErr w:type="spellEnd"/>
            <w:r w:rsidRPr="0095716D">
              <w:rPr>
                <w:rFonts w:eastAsia="Times New Roman" w:cstheme="minorHAnsi"/>
                <w:sz w:val="24"/>
                <w:szCs w:val="24"/>
              </w:rPr>
              <w:t>, M. A. Khan, F.J. Hassen, S. H. Kim, and A. Umar.</w:t>
            </w:r>
          </w:p>
        </w:tc>
        <w:tc>
          <w:tcPr>
            <w:tcW w:w="2938" w:type="dxa"/>
            <w:gridSpan w:val="4"/>
            <w:shd w:val="clear" w:color="auto" w:fill="auto"/>
            <w:vAlign w:val="center"/>
          </w:tcPr>
          <w:p w14:paraId="3B863FBF" w14:textId="0E820C54"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Fabrication and Temperature Dependent Electrical Characterization of n-</w:t>
            </w:r>
            <w:proofErr w:type="spellStart"/>
            <w:r w:rsidRPr="0095716D">
              <w:rPr>
                <w:rFonts w:eastAsia="Times New Roman" w:cstheme="minorHAnsi"/>
                <w:sz w:val="24"/>
                <w:szCs w:val="24"/>
              </w:rPr>
              <w:t>ZnO</w:t>
            </w:r>
            <w:proofErr w:type="spellEnd"/>
            <w:r w:rsidRPr="0095716D">
              <w:rPr>
                <w:rFonts w:eastAsia="Times New Roman" w:cstheme="minorHAnsi"/>
                <w:sz w:val="24"/>
                <w:szCs w:val="24"/>
              </w:rPr>
              <w:t xml:space="preserve"> Nanowires/p-Si </w:t>
            </w:r>
            <w:r w:rsidR="00A847BD" w:rsidRPr="0095716D">
              <w:rPr>
                <w:rFonts w:eastAsia="Times New Roman" w:cstheme="minorHAnsi"/>
                <w:sz w:val="24"/>
                <w:szCs w:val="24"/>
              </w:rPr>
              <w:t>Substrate Heterojunction Diodes</w:t>
            </w:r>
          </w:p>
        </w:tc>
        <w:tc>
          <w:tcPr>
            <w:tcW w:w="3060" w:type="dxa"/>
            <w:gridSpan w:val="4"/>
            <w:shd w:val="clear" w:color="auto" w:fill="auto"/>
            <w:vAlign w:val="center"/>
          </w:tcPr>
          <w:p w14:paraId="28486033" w14:textId="1890495A" w:rsidR="006F5864" w:rsidRPr="0095716D" w:rsidRDefault="006F5864" w:rsidP="00AC1E95">
            <w:pPr>
              <w:spacing w:after="220" w:line="240" w:lineRule="atLeast"/>
              <w:jc w:val="center"/>
              <w:rPr>
                <w:rFonts w:eastAsia="Times New Roman" w:cstheme="minorHAnsi"/>
                <w:sz w:val="24"/>
                <w:szCs w:val="24"/>
              </w:rPr>
            </w:pPr>
            <w:r w:rsidRPr="0095716D">
              <w:rPr>
                <w:rFonts w:eastAsia="Times New Roman" w:cstheme="minorHAnsi"/>
                <w:sz w:val="24"/>
                <w:szCs w:val="24"/>
              </w:rPr>
              <w:t>Journal of Nanoelectronics and Optoelectronics</w:t>
            </w:r>
          </w:p>
          <w:p w14:paraId="7B9F47E2" w14:textId="77777777" w:rsidR="006F5864" w:rsidRPr="0095716D" w:rsidRDefault="006F5864" w:rsidP="006F5864">
            <w:pPr>
              <w:spacing w:after="220" w:line="240" w:lineRule="atLeast"/>
              <w:rPr>
                <w:rFonts w:eastAsia="Times New Roman" w:cstheme="minorHAnsi"/>
                <w:sz w:val="24"/>
                <w:szCs w:val="24"/>
                <w:u w:val="single"/>
              </w:rPr>
            </w:pPr>
            <w:r w:rsidRPr="0095716D">
              <w:rPr>
                <w:rFonts w:eastAsia="Times New Roman" w:cstheme="minorHAnsi"/>
                <w:color w:val="1F497D" w:themeColor="text2"/>
                <w:sz w:val="24"/>
                <w:szCs w:val="24"/>
                <w:u w:val="single"/>
              </w:rPr>
              <w:t>DOI: 10.1166/jno.2017.2140</w:t>
            </w:r>
          </w:p>
        </w:tc>
        <w:tc>
          <w:tcPr>
            <w:tcW w:w="1549" w:type="dxa"/>
            <w:gridSpan w:val="2"/>
            <w:shd w:val="clear" w:color="auto" w:fill="auto"/>
            <w:vAlign w:val="center"/>
          </w:tcPr>
          <w:p w14:paraId="2895B49F"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eastAsia="Times New Roman" w:cstheme="minorHAnsi"/>
                <w:sz w:val="24"/>
                <w:szCs w:val="24"/>
              </w:rPr>
              <w:t>12, 1162–1166</w:t>
            </w:r>
          </w:p>
        </w:tc>
        <w:tc>
          <w:tcPr>
            <w:tcW w:w="1174" w:type="dxa"/>
            <w:gridSpan w:val="4"/>
            <w:shd w:val="clear" w:color="auto" w:fill="auto"/>
            <w:vAlign w:val="center"/>
          </w:tcPr>
          <w:p w14:paraId="123EF3A2" w14:textId="77777777" w:rsidR="006F5864" w:rsidRPr="0095716D" w:rsidRDefault="006F5864" w:rsidP="006F5864">
            <w:pPr>
              <w:spacing w:after="0" w:line="240" w:lineRule="auto"/>
              <w:rPr>
                <w:rFonts w:eastAsia="Times New Roman" w:cstheme="minorHAnsi"/>
                <w:sz w:val="24"/>
                <w:szCs w:val="24"/>
              </w:rPr>
            </w:pPr>
            <w:r w:rsidRPr="0095716D">
              <w:rPr>
                <w:rFonts w:eastAsia="Times New Roman" w:cstheme="minorHAnsi"/>
                <w:sz w:val="24"/>
                <w:szCs w:val="24"/>
              </w:rPr>
              <w:t xml:space="preserve">  2017</w:t>
            </w:r>
          </w:p>
        </w:tc>
      </w:tr>
      <w:tr w:rsidR="006F5864" w:rsidRPr="0095716D" w14:paraId="47A47F30" w14:textId="77777777" w:rsidTr="00C95B3B">
        <w:tc>
          <w:tcPr>
            <w:tcW w:w="2087" w:type="dxa"/>
            <w:gridSpan w:val="3"/>
            <w:shd w:val="clear" w:color="auto" w:fill="auto"/>
            <w:vAlign w:val="center"/>
          </w:tcPr>
          <w:p w14:paraId="0F389C87" w14:textId="77777777"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 xml:space="preserve">S. H. Kim, </w:t>
            </w:r>
            <w:r w:rsidRPr="0095716D">
              <w:rPr>
                <w:rFonts w:eastAsia="Times New Roman" w:cstheme="minorHAnsi"/>
                <w:b/>
                <w:sz w:val="24"/>
                <w:szCs w:val="24"/>
              </w:rPr>
              <w:t xml:space="preserve">R. I. </w:t>
            </w:r>
            <w:proofErr w:type="spellStart"/>
            <w:r w:rsidRPr="0095716D">
              <w:rPr>
                <w:rFonts w:eastAsia="Times New Roman" w:cstheme="minorHAnsi"/>
                <w:b/>
                <w:sz w:val="24"/>
                <w:szCs w:val="24"/>
              </w:rPr>
              <w:t>Badran</w:t>
            </w:r>
            <w:proofErr w:type="spellEnd"/>
            <w:r w:rsidRPr="0095716D">
              <w:rPr>
                <w:rFonts w:eastAsia="Times New Roman" w:cstheme="minorHAnsi"/>
                <w:sz w:val="24"/>
                <w:szCs w:val="24"/>
              </w:rPr>
              <w:t>, Ahmad Umar</w:t>
            </w:r>
          </w:p>
          <w:p w14:paraId="09D99281" w14:textId="77777777" w:rsidR="006F5864" w:rsidRPr="0095716D" w:rsidRDefault="006F5864" w:rsidP="006F5864">
            <w:pPr>
              <w:tabs>
                <w:tab w:val="left" w:pos="342"/>
                <w:tab w:val="left" w:pos="1719"/>
              </w:tabs>
              <w:spacing w:after="0" w:line="240" w:lineRule="auto"/>
              <w:ind w:left="342"/>
              <w:rPr>
                <w:rFonts w:eastAsia="Times New Roman" w:cstheme="minorHAnsi"/>
                <w:sz w:val="24"/>
                <w:szCs w:val="24"/>
              </w:rPr>
            </w:pPr>
          </w:p>
        </w:tc>
        <w:tc>
          <w:tcPr>
            <w:tcW w:w="2938" w:type="dxa"/>
            <w:gridSpan w:val="4"/>
            <w:shd w:val="clear" w:color="auto" w:fill="auto"/>
            <w:vAlign w:val="center"/>
          </w:tcPr>
          <w:p w14:paraId="7AD61FD3" w14:textId="7D4017E2" w:rsidR="006F5864" w:rsidRPr="0095716D" w:rsidRDefault="006F5864" w:rsidP="006F5864">
            <w:pPr>
              <w:spacing w:after="220" w:line="240" w:lineRule="atLeast"/>
              <w:rPr>
                <w:rFonts w:eastAsia="Times New Roman" w:cstheme="minorHAnsi"/>
                <w:sz w:val="24"/>
                <w:szCs w:val="24"/>
              </w:rPr>
            </w:pPr>
            <w:r w:rsidRPr="0095716D">
              <w:rPr>
                <w:rFonts w:eastAsia="Times New Roman" w:cstheme="minorHAnsi"/>
                <w:sz w:val="24"/>
                <w:szCs w:val="24"/>
              </w:rPr>
              <w:t xml:space="preserve">Fabrication of </w:t>
            </w:r>
            <w:proofErr w:type="spellStart"/>
            <w:r w:rsidRPr="0095716D">
              <w:rPr>
                <w:rFonts w:eastAsia="Times New Roman" w:cstheme="minorHAnsi"/>
                <w:sz w:val="24"/>
                <w:szCs w:val="24"/>
              </w:rPr>
              <w:t>ZnO</w:t>
            </w:r>
            <w:proofErr w:type="spellEnd"/>
            <w:r w:rsidRPr="0095716D">
              <w:rPr>
                <w:rFonts w:eastAsia="Times New Roman" w:cstheme="minorHAnsi"/>
                <w:sz w:val="24"/>
                <w:szCs w:val="24"/>
              </w:rPr>
              <w:t xml:space="preserve"> Nanorods Based p–n Heterojunction Diodes and Their Electrical Behavior with </w:t>
            </w:r>
            <w:r w:rsidR="00A847BD" w:rsidRPr="0095716D">
              <w:rPr>
                <w:rFonts w:eastAsia="Times New Roman" w:cstheme="minorHAnsi"/>
                <w:sz w:val="24"/>
                <w:szCs w:val="24"/>
              </w:rPr>
              <w:t>Temperature</w:t>
            </w:r>
          </w:p>
        </w:tc>
        <w:tc>
          <w:tcPr>
            <w:tcW w:w="3060" w:type="dxa"/>
            <w:gridSpan w:val="4"/>
            <w:shd w:val="clear" w:color="auto" w:fill="auto"/>
            <w:vAlign w:val="center"/>
          </w:tcPr>
          <w:p w14:paraId="038FCE01" w14:textId="6F010DB2" w:rsidR="006F5864" w:rsidRPr="0095716D" w:rsidRDefault="006F5864" w:rsidP="00AC1E95">
            <w:pPr>
              <w:spacing w:after="220" w:line="240" w:lineRule="atLeast"/>
              <w:jc w:val="center"/>
              <w:rPr>
                <w:rFonts w:eastAsia="Times New Roman" w:cstheme="minorHAnsi"/>
                <w:sz w:val="24"/>
                <w:szCs w:val="24"/>
              </w:rPr>
            </w:pPr>
            <w:r w:rsidRPr="0095716D">
              <w:rPr>
                <w:rFonts w:eastAsia="Times New Roman" w:cstheme="minorHAnsi"/>
                <w:sz w:val="24"/>
                <w:szCs w:val="24"/>
              </w:rPr>
              <w:t>Journal of Nanoelectronics and Optoelectronics</w:t>
            </w:r>
          </w:p>
          <w:p w14:paraId="3EDEA2A7" w14:textId="3C0610E0" w:rsidR="007A3D6B" w:rsidRPr="007A3D6B" w:rsidRDefault="006F5864" w:rsidP="007A3D6B">
            <w:pPr>
              <w:spacing w:after="220" w:line="240" w:lineRule="atLeast"/>
              <w:rPr>
                <w:rFonts w:eastAsia="Times New Roman" w:cstheme="minorHAnsi"/>
                <w:bCs/>
                <w:color w:val="1F497D" w:themeColor="text2"/>
                <w:sz w:val="24"/>
                <w:szCs w:val="24"/>
                <w:u w:val="single"/>
              </w:rPr>
            </w:pPr>
            <w:r w:rsidRPr="007A3D6B">
              <w:rPr>
                <w:rFonts w:eastAsia="Times New Roman" w:cstheme="minorHAnsi"/>
                <w:bCs/>
                <w:color w:val="1F497D" w:themeColor="text2"/>
                <w:sz w:val="24"/>
                <w:szCs w:val="24"/>
                <w:u w:val="single"/>
              </w:rPr>
              <w:t>doi:10.1166/jno.2017.2134</w:t>
            </w:r>
          </w:p>
        </w:tc>
        <w:tc>
          <w:tcPr>
            <w:tcW w:w="1549" w:type="dxa"/>
            <w:gridSpan w:val="2"/>
            <w:shd w:val="clear" w:color="auto" w:fill="auto"/>
            <w:vAlign w:val="center"/>
          </w:tcPr>
          <w:p w14:paraId="7E12B389"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eastAsia="Times New Roman" w:cstheme="minorHAnsi"/>
                <w:sz w:val="24"/>
                <w:szCs w:val="24"/>
              </w:rPr>
              <w:t>12, 731–735,</w:t>
            </w:r>
          </w:p>
        </w:tc>
        <w:tc>
          <w:tcPr>
            <w:tcW w:w="1174" w:type="dxa"/>
            <w:gridSpan w:val="4"/>
            <w:shd w:val="clear" w:color="auto" w:fill="auto"/>
            <w:vAlign w:val="center"/>
          </w:tcPr>
          <w:p w14:paraId="2E7E8AED" w14:textId="77777777" w:rsidR="006F5864" w:rsidRPr="0095716D" w:rsidRDefault="006F5864" w:rsidP="006F5864">
            <w:pPr>
              <w:spacing w:after="0" w:line="240" w:lineRule="auto"/>
              <w:jc w:val="center"/>
              <w:rPr>
                <w:rFonts w:eastAsia="Times New Roman" w:cstheme="minorHAnsi"/>
                <w:sz w:val="24"/>
                <w:szCs w:val="24"/>
              </w:rPr>
            </w:pPr>
            <w:r w:rsidRPr="0095716D">
              <w:rPr>
                <w:rFonts w:eastAsia="Times New Roman" w:cstheme="minorHAnsi"/>
                <w:sz w:val="24"/>
                <w:szCs w:val="24"/>
              </w:rPr>
              <w:t>2017</w:t>
            </w:r>
          </w:p>
        </w:tc>
      </w:tr>
      <w:tr w:rsidR="006F5864" w:rsidRPr="0095716D" w14:paraId="63E384FA" w14:textId="77777777" w:rsidTr="00C95B3B">
        <w:tc>
          <w:tcPr>
            <w:tcW w:w="2087" w:type="dxa"/>
            <w:gridSpan w:val="3"/>
            <w:shd w:val="clear" w:color="auto" w:fill="auto"/>
            <w:vAlign w:val="center"/>
          </w:tcPr>
          <w:p w14:paraId="0CB02D28" w14:textId="77777777" w:rsidR="006F5864" w:rsidRPr="0095716D" w:rsidRDefault="006F5864" w:rsidP="007A3D6B">
            <w:pPr>
              <w:autoSpaceDE w:val="0"/>
              <w:autoSpaceDN w:val="0"/>
              <w:adjustRightInd w:val="0"/>
              <w:spacing w:after="120" w:line="240" w:lineRule="auto"/>
              <w:ind w:left="-357" w:firstLine="357"/>
              <w:rPr>
                <w:rFonts w:cstheme="minorHAnsi"/>
                <w:b/>
                <w:bCs/>
                <w:sz w:val="24"/>
                <w:szCs w:val="24"/>
              </w:rPr>
            </w:pPr>
            <w:r w:rsidRPr="0095716D">
              <w:rPr>
                <w:rFonts w:cstheme="minorHAnsi"/>
                <w:b/>
                <w:bCs/>
                <w:sz w:val="24"/>
                <w:szCs w:val="24"/>
              </w:rPr>
              <w:t xml:space="preserve">R. I. </w:t>
            </w:r>
            <w:proofErr w:type="spellStart"/>
            <w:r w:rsidRPr="0095716D">
              <w:rPr>
                <w:rFonts w:cstheme="minorHAnsi"/>
                <w:b/>
                <w:bCs/>
                <w:sz w:val="24"/>
                <w:szCs w:val="24"/>
              </w:rPr>
              <w:t>Badran</w:t>
            </w:r>
            <w:proofErr w:type="spellEnd"/>
            <w:r w:rsidRPr="0095716D">
              <w:rPr>
                <w:rFonts w:cstheme="minorHAnsi"/>
                <w:b/>
                <w:bCs/>
                <w:sz w:val="24"/>
                <w:szCs w:val="24"/>
              </w:rPr>
              <w:t>,</w:t>
            </w:r>
          </w:p>
          <w:p w14:paraId="5DC10D67" w14:textId="77777777" w:rsidR="006F5864" w:rsidRPr="0095716D" w:rsidRDefault="006F5864" w:rsidP="007A3D6B">
            <w:pPr>
              <w:autoSpaceDE w:val="0"/>
              <w:autoSpaceDN w:val="0"/>
              <w:adjustRightInd w:val="0"/>
              <w:spacing w:after="120" w:line="240" w:lineRule="auto"/>
              <w:ind w:left="-357" w:firstLine="357"/>
              <w:rPr>
                <w:rFonts w:cstheme="minorHAnsi"/>
                <w:sz w:val="24"/>
                <w:szCs w:val="24"/>
              </w:rPr>
            </w:pPr>
            <w:r w:rsidRPr="0095716D">
              <w:rPr>
                <w:rFonts w:cstheme="minorHAnsi"/>
                <w:sz w:val="24"/>
                <w:szCs w:val="24"/>
              </w:rPr>
              <w:t xml:space="preserve"> A. I. </w:t>
            </w:r>
            <w:proofErr w:type="spellStart"/>
            <w:r w:rsidRPr="0095716D">
              <w:rPr>
                <w:rFonts w:cstheme="minorHAnsi"/>
                <w:sz w:val="24"/>
                <w:szCs w:val="24"/>
              </w:rPr>
              <w:t>Istaiti</w:t>
            </w:r>
            <w:proofErr w:type="spellEnd"/>
            <w:r w:rsidRPr="0095716D">
              <w:rPr>
                <w:rFonts w:cstheme="minorHAnsi"/>
                <w:sz w:val="24"/>
                <w:szCs w:val="24"/>
              </w:rPr>
              <w:t xml:space="preserve">, </w:t>
            </w:r>
          </w:p>
          <w:p w14:paraId="522C1942" w14:textId="77777777" w:rsidR="006F5864" w:rsidRPr="0095716D" w:rsidRDefault="006F5864" w:rsidP="007A3D6B">
            <w:pPr>
              <w:autoSpaceDE w:val="0"/>
              <w:autoSpaceDN w:val="0"/>
              <w:adjustRightInd w:val="0"/>
              <w:spacing w:after="120" w:line="240" w:lineRule="auto"/>
              <w:ind w:left="-357" w:firstLine="357"/>
              <w:rPr>
                <w:rFonts w:cstheme="minorHAnsi"/>
                <w:sz w:val="24"/>
                <w:szCs w:val="24"/>
              </w:rPr>
            </w:pPr>
            <w:r w:rsidRPr="0095716D">
              <w:rPr>
                <w:rFonts w:cstheme="minorHAnsi"/>
                <w:sz w:val="24"/>
                <w:szCs w:val="24"/>
              </w:rPr>
              <w:t xml:space="preserve">W. N. </w:t>
            </w:r>
            <w:proofErr w:type="spellStart"/>
            <w:r w:rsidRPr="0095716D">
              <w:rPr>
                <w:rFonts w:cstheme="minorHAnsi"/>
                <w:sz w:val="24"/>
                <w:szCs w:val="24"/>
              </w:rPr>
              <w:t>Mashaqbeh</w:t>
            </w:r>
            <w:proofErr w:type="spellEnd"/>
            <w:r w:rsidRPr="0095716D">
              <w:rPr>
                <w:rFonts w:cstheme="minorHAnsi"/>
                <w:sz w:val="24"/>
                <w:szCs w:val="24"/>
              </w:rPr>
              <w:t>,</w:t>
            </w:r>
          </w:p>
          <w:p w14:paraId="00D1E7F3" w14:textId="77777777" w:rsidR="006F5864" w:rsidRPr="0095716D" w:rsidRDefault="006F5864" w:rsidP="007A3D6B">
            <w:pPr>
              <w:autoSpaceDE w:val="0"/>
              <w:autoSpaceDN w:val="0"/>
              <w:adjustRightInd w:val="0"/>
              <w:spacing w:after="120" w:line="240" w:lineRule="auto"/>
              <w:ind w:left="-357" w:firstLine="357"/>
              <w:rPr>
                <w:rFonts w:cstheme="minorHAnsi"/>
                <w:sz w:val="24"/>
                <w:szCs w:val="24"/>
              </w:rPr>
            </w:pPr>
            <w:r w:rsidRPr="0095716D">
              <w:rPr>
                <w:rFonts w:cstheme="minorHAnsi"/>
                <w:sz w:val="24"/>
                <w:szCs w:val="24"/>
              </w:rPr>
              <w:t xml:space="preserve"> I. H. Al-</w:t>
            </w:r>
            <w:proofErr w:type="spellStart"/>
            <w:r w:rsidRPr="0095716D">
              <w:rPr>
                <w:rFonts w:cstheme="minorHAnsi"/>
                <w:sz w:val="24"/>
                <w:szCs w:val="24"/>
              </w:rPr>
              <w:t>Lehyani</w:t>
            </w:r>
            <w:proofErr w:type="spellEnd"/>
          </w:p>
          <w:p w14:paraId="0FBC0922" w14:textId="77777777" w:rsidR="006F5864" w:rsidRPr="0095716D" w:rsidRDefault="006F5864" w:rsidP="00D03DE7">
            <w:pPr>
              <w:spacing w:after="220" w:line="240" w:lineRule="auto"/>
              <w:rPr>
                <w:rFonts w:eastAsia="Times New Roman" w:cstheme="minorHAnsi"/>
                <w:sz w:val="24"/>
                <w:szCs w:val="24"/>
              </w:rPr>
            </w:pPr>
          </w:p>
        </w:tc>
        <w:tc>
          <w:tcPr>
            <w:tcW w:w="2938" w:type="dxa"/>
            <w:gridSpan w:val="4"/>
            <w:shd w:val="clear" w:color="auto" w:fill="auto"/>
            <w:vAlign w:val="center"/>
          </w:tcPr>
          <w:p w14:paraId="3BB70524" w14:textId="3468F40A" w:rsidR="006F5864" w:rsidRPr="0095716D" w:rsidRDefault="006F5864" w:rsidP="006F5864">
            <w:pPr>
              <w:numPr>
                <w:ilvl w:val="0"/>
                <w:numId w:val="32"/>
              </w:numPr>
              <w:autoSpaceDE w:val="0"/>
              <w:autoSpaceDN w:val="0"/>
              <w:adjustRightInd w:val="0"/>
              <w:spacing w:after="0" w:line="240" w:lineRule="auto"/>
              <w:ind w:left="0"/>
              <w:rPr>
                <w:rFonts w:cstheme="minorHAnsi"/>
                <w:sz w:val="24"/>
                <w:szCs w:val="24"/>
              </w:rPr>
            </w:pPr>
            <w:proofErr w:type="spellStart"/>
            <w:r w:rsidRPr="0095716D">
              <w:rPr>
                <w:rFonts w:cstheme="minorHAnsi"/>
                <w:sz w:val="24"/>
                <w:szCs w:val="24"/>
              </w:rPr>
              <w:t>Regge</w:t>
            </w:r>
            <w:proofErr w:type="spellEnd"/>
            <w:r w:rsidRPr="0095716D">
              <w:rPr>
                <w:rFonts w:cstheme="minorHAnsi"/>
                <w:sz w:val="24"/>
                <w:szCs w:val="24"/>
              </w:rPr>
              <w:t xml:space="preserve"> Pole Analysis </w:t>
            </w:r>
            <w:r w:rsidR="007A3D6B" w:rsidRPr="0095716D">
              <w:rPr>
                <w:rFonts w:cstheme="minorHAnsi"/>
                <w:sz w:val="24"/>
                <w:szCs w:val="24"/>
              </w:rPr>
              <w:t>of Elastic</w:t>
            </w:r>
            <w:r w:rsidRPr="0095716D">
              <w:rPr>
                <w:rFonts w:cstheme="minorHAnsi"/>
                <w:sz w:val="24"/>
                <w:szCs w:val="24"/>
              </w:rPr>
              <w:t xml:space="preserve"> Scattering of α Particles by Even Isotopes of Ni Target at Incident Ener</w:t>
            </w:r>
            <w:r w:rsidR="00A847BD" w:rsidRPr="0095716D">
              <w:rPr>
                <w:rFonts w:cstheme="minorHAnsi"/>
                <w:sz w:val="24"/>
                <w:szCs w:val="24"/>
              </w:rPr>
              <w:t>gies Above Coulomb Barrier</w:t>
            </w:r>
          </w:p>
          <w:p w14:paraId="774D065C" w14:textId="77777777" w:rsidR="006F5864" w:rsidRPr="0095716D" w:rsidRDefault="006F5864" w:rsidP="006F5864">
            <w:pPr>
              <w:spacing w:after="220" w:line="240" w:lineRule="atLeast"/>
              <w:rPr>
                <w:rFonts w:eastAsia="Times New Roman" w:cstheme="minorHAnsi"/>
                <w:sz w:val="24"/>
                <w:szCs w:val="24"/>
              </w:rPr>
            </w:pPr>
          </w:p>
        </w:tc>
        <w:tc>
          <w:tcPr>
            <w:tcW w:w="3060" w:type="dxa"/>
            <w:gridSpan w:val="4"/>
            <w:shd w:val="clear" w:color="auto" w:fill="auto"/>
            <w:vAlign w:val="center"/>
          </w:tcPr>
          <w:p w14:paraId="60F9FC7E" w14:textId="77777777" w:rsidR="006F5864" w:rsidRPr="0095716D" w:rsidRDefault="006F5864" w:rsidP="007A3D6B">
            <w:pPr>
              <w:autoSpaceDE w:val="0"/>
              <w:autoSpaceDN w:val="0"/>
              <w:adjustRightInd w:val="0"/>
              <w:spacing w:after="120" w:line="240" w:lineRule="auto"/>
              <w:ind w:left="-357" w:firstLine="357"/>
              <w:jc w:val="center"/>
              <w:rPr>
                <w:rFonts w:cstheme="minorHAnsi"/>
                <w:sz w:val="24"/>
                <w:szCs w:val="24"/>
              </w:rPr>
            </w:pPr>
            <w:r w:rsidRPr="0095716D">
              <w:rPr>
                <w:rFonts w:cstheme="minorHAnsi"/>
                <w:sz w:val="24"/>
                <w:szCs w:val="24"/>
              </w:rPr>
              <w:t>International Journal of</w:t>
            </w:r>
          </w:p>
          <w:p w14:paraId="71585E63" w14:textId="13A5A286" w:rsidR="006F5864" w:rsidRPr="0095716D" w:rsidRDefault="006F5864" w:rsidP="007A3D6B">
            <w:pPr>
              <w:autoSpaceDE w:val="0"/>
              <w:autoSpaceDN w:val="0"/>
              <w:adjustRightInd w:val="0"/>
              <w:spacing w:after="120" w:line="240" w:lineRule="auto"/>
              <w:ind w:left="-357" w:firstLine="357"/>
              <w:jc w:val="center"/>
              <w:rPr>
                <w:rFonts w:cstheme="minorHAnsi"/>
                <w:sz w:val="24"/>
                <w:szCs w:val="24"/>
              </w:rPr>
            </w:pPr>
            <w:r w:rsidRPr="0095716D">
              <w:rPr>
                <w:rFonts w:cstheme="minorHAnsi"/>
                <w:sz w:val="24"/>
                <w:szCs w:val="24"/>
              </w:rPr>
              <w:t xml:space="preserve">Modern Physics </w:t>
            </w:r>
          </w:p>
          <w:p w14:paraId="6629FC64" w14:textId="77777777" w:rsidR="006F5864" w:rsidRPr="0095716D" w:rsidRDefault="00000000" w:rsidP="006F5864">
            <w:pPr>
              <w:spacing w:after="220" w:line="240" w:lineRule="atLeast"/>
              <w:rPr>
                <w:rFonts w:eastAsia="Times New Roman" w:cstheme="minorHAnsi"/>
                <w:sz w:val="24"/>
                <w:szCs w:val="24"/>
              </w:rPr>
            </w:pPr>
            <w:hyperlink r:id="rId14" w:history="1">
              <w:r w:rsidR="006F5864" w:rsidRPr="0095716D">
                <w:rPr>
                  <w:rStyle w:val="Hyperlink"/>
                  <w:rFonts w:cstheme="minorHAnsi"/>
                  <w:sz w:val="24"/>
                  <w:szCs w:val="24"/>
                </w:rPr>
                <w:t>http://dx.doi.org/10.1142/S0218301315500822</w:t>
              </w:r>
            </w:hyperlink>
          </w:p>
        </w:tc>
        <w:tc>
          <w:tcPr>
            <w:tcW w:w="1549" w:type="dxa"/>
            <w:gridSpan w:val="2"/>
            <w:shd w:val="clear" w:color="auto" w:fill="auto"/>
            <w:vAlign w:val="center"/>
          </w:tcPr>
          <w:p w14:paraId="73C46F0D"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cstheme="minorHAnsi"/>
                <w:sz w:val="24"/>
                <w:szCs w:val="24"/>
              </w:rPr>
              <w:t>24, 1550082-23</w:t>
            </w:r>
          </w:p>
        </w:tc>
        <w:tc>
          <w:tcPr>
            <w:tcW w:w="1174" w:type="dxa"/>
            <w:gridSpan w:val="4"/>
            <w:shd w:val="clear" w:color="auto" w:fill="auto"/>
            <w:vAlign w:val="center"/>
          </w:tcPr>
          <w:p w14:paraId="51E5470C" w14:textId="77777777" w:rsidR="006F5864" w:rsidRPr="0095716D" w:rsidRDefault="006F5864" w:rsidP="006F5864">
            <w:pPr>
              <w:spacing w:after="0" w:line="240" w:lineRule="auto"/>
              <w:jc w:val="center"/>
              <w:rPr>
                <w:rFonts w:eastAsia="Times New Roman" w:cstheme="minorHAnsi"/>
                <w:sz w:val="24"/>
                <w:szCs w:val="24"/>
              </w:rPr>
            </w:pPr>
            <w:r w:rsidRPr="0095716D">
              <w:rPr>
                <w:rFonts w:eastAsia="Times New Roman" w:cstheme="minorHAnsi"/>
                <w:sz w:val="24"/>
                <w:szCs w:val="24"/>
              </w:rPr>
              <w:t>2015</w:t>
            </w:r>
          </w:p>
        </w:tc>
      </w:tr>
      <w:tr w:rsidR="006F5864" w:rsidRPr="0095716D" w14:paraId="137A0FEC" w14:textId="77777777" w:rsidTr="00C95B3B">
        <w:tc>
          <w:tcPr>
            <w:tcW w:w="2087" w:type="dxa"/>
            <w:gridSpan w:val="3"/>
            <w:shd w:val="clear" w:color="auto" w:fill="auto"/>
            <w:vAlign w:val="center"/>
          </w:tcPr>
          <w:p w14:paraId="2A71610F" w14:textId="77777777" w:rsidR="006F5864" w:rsidRPr="0095716D" w:rsidRDefault="006F5864" w:rsidP="00D03DE7">
            <w:pPr>
              <w:autoSpaceDE w:val="0"/>
              <w:autoSpaceDN w:val="0"/>
              <w:adjustRightInd w:val="0"/>
              <w:spacing w:after="0" w:line="240" w:lineRule="auto"/>
              <w:ind w:left="-357" w:firstLine="357"/>
              <w:rPr>
                <w:rFonts w:cstheme="minorHAnsi"/>
                <w:b/>
                <w:bCs/>
                <w:sz w:val="24"/>
                <w:szCs w:val="24"/>
              </w:rPr>
            </w:pPr>
            <w:r w:rsidRPr="0095716D">
              <w:rPr>
                <w:rFonts w:cstheme="minorHAnsi"/>
                <w:sz w:val="24"/>
                <w:szCs w:val="24"/>
              </w:rPr>
              <w:t>S. H. Al-</w:t>
            </w:r>
            <w:proofErr w:type="spellStart"/>
            <w:r w:rsidRPr="0095716D">
              <w:rPr>
                <w:rFonts w:cstheme="minorHAnsi"/>
                <w:sz w:val="24"/>
                <w:szCs w:val="24"/>
              </w:rPr>
              <w:t>Heniti</w:t>
            </w:r>
            <w:proofErr w:type="spellEnd"/>
            <w:r w:rsidRPr="0095716D">
              <w:rPr>
                <w:rFonts w:cstheme="minorHAnsi"/>
                <w:b/>
                <w:bCs/>
                <w:sz w:val="24"/>
                <w:szCs w:val="24"/>
              </w:rPr>
              <w:t xml:space="preserve">, </w:t>
            </w:r>
          </w:p>
          <w:p w14:paraId="5AA5480D" w14:textId="77777777" w:rsidR="006F5864" w:rsidRPr="0095716D" w:rsidRDefault="006F5864" w:rsidP="00D03DE7">
            <w:pPr>
              <w:autoSpaceDE w:val="0"/>
              <w:autoSpaceDN w:val="0"/>
              <w:adjustRightInd w:val="0"/>
              <w:spacing w:after="0" w:line="240" w:lineRule="auto"/>
              <w:ind w:left="-357" w:firstLine="357"/>
              <w:rPr>
                <w:rFonts w:cstheme="minorHAnsi"/>
                <w:sz w:val="24"/>
                <w:szCs w:val="24"/>
              </w:rPr>
            </w:pPr>
            <w:r w:rsidRPr="0095716D">
              <w:rPr>
                <w:rFonts w:cstheme="minorHAnsi"/>
                <w:b/>
                <w:bCs/>
                <w:sz w:val="24"/>
                <w:szCs w:val="24"/>
              </w:rPr>
              <w:t xml:space="preserve">R. I. </w:t>
            </w:r>
            <w:proofErr w:type="spellStart"/>
            <w:r w:rsidRPr="0095716D">
              <w:rPr>
                <w:rFonts w:cstheme="minorHAnsi"/>
                <w:b/>
                <w:bCs/>
                <w:sz w:val="24"/>
                <w:szCs w:val="24"/>
              </w:rPr>
              <w:t>Badran</w:t>
            </w:r>
            <w:proofErr w:type="spellEnd"/>
            <w:r w:rsidRPr="0095716D">
              <w:rPr>
                <w:rFonts w:cstheme="minorHAnsi"/>
                <w:color w:val="FF0000"/>
                <w:sz w:val="24"/>
                <w:szCs w:val="24"/>
              </w:rPr>
              <w:t xml:space="preserve"> </w:t>
            </w:r>
            <w:r w:rsidRPr="0095716D">
              <w:rPr>
                <w:rFonts w:cstheme="minorHAnsi"/>
                <w:sz w:val="24"/>
                <w:szCs w:val="24"/>
              </w:rPr>
              <w:t>and</w:t>
            </w:r>
          </w:p>
          <w:p w14:paraId="11C9FF21" w14:textId="77777777" w:rsidR="006F5864" w:rsidRPr="0095716D" w:rsidRDefault="006F5864" w:rsidP="00D03DE7">
            <w:pPr>
              <w:autoSpaceDE w:val="0"/>
              <w:autoSpaceDN w:val="0"/>
              <w:adjustRightInd w:val="0"/>
              <w:spacing w:after="0" w:line="240" w:lineRule="auto"/>
              <w:ind w:left="-357" w:firstLine="357"/>
              <w:rPr>
                <w:rFonts w:cstheme="minorHAnsi"/>
                <w:sz w:val="24"/>
                <w:szCs w:val="24"/>
              </w:rPr>
            </w:pPr>
            <w:r w:rsidRPr="0095716D">
              <w:rPr>
                <w:rFonts w:cstheme="minorHAnsi"/>
                <w:sz w:val="24"/>
                <w:szCs w:val="24"/>
              </w:rPr>
              <w:t xml:space="preserve"> A. Umar</w:t>
            </w:r>
            <w:r w:rsidRPr="0095716D">
              <w:rPr>
                <w:rFonts w:cstheme="minorHAnsi"/>
                <w:color w:val="2D2C2C"/>
                <w:sz w:val="24"/>
                <w:szCs w:val="24"/>
                <w:lang w:val="en"/>
              </w:rPr>
              <w:t xml:space="preserve"> </w:t>
            </w:r>
          </w:p>
          <w:p w14:paraId="0D4D57C1" w14:textId="77777777" w:rsidR="006F5864" w:rsidRPr="0095716D" w:rsidRDefault="006F5864" w:rsidP="00D03DE7">
            <w:pPr>
              <w:autoSpaceDE w:val="0"/>
              <w:autoSpaceDN w:val="0"/>
              <w:adjustRightInd w:val="0"/>
              <w:spacing w:line="240" w:lineRule="auto"/>
              <w:ind w:left="-360" w:firstLine="360"/>
              <w:rPr>
                <w:rFonts w:cstheme="minorHAnsi"/>
                <w:b/>
                <w:bCs/>
                <w:sz w:val="24"/>
                <w:szCs w:val="24"/>
              </w:rPr>
            </w:pPr>
          </w:p>
        </w:tc>
        <w:tc>
          <w:tcPr>
            <w:tcW w:w="2938" w:type="dxa"/>
            <w:gridSpan w:val="4"/>
            <w:shd w:val="clear" w:color="auto" w:fill="auto"/>
            <w:vAlign w:val="center"/>
          </w:tcPr>
          <w:p w14:paraId="6B2C3484" w14:textId="4D65A44F" w:rsidR="006F5864" w:rsidRPr="0095716D" w:rsidRDefault="006F5864" w:rsidP="006F5864">
            <w:pPr>
              <w:numPr>
                <w:ilvl w:val="0"/>
                <w:numId w:val="32"/>
              </w:numPr>
              <w:autoSpaceDE w:val="0"/>
              <w:autoSpaceDN w:val="0"/>
              <w:adjustRightInd w:val="0"/>
              <w:spacing w:after="0" w:line="240" w:lineRule="auto"/>
              <w:ind w:left="0"/>
              <w:rPr>
                <w:rFonts w:cstheme="minorHAnsi"/>
                <w:sz w:val="24"/>
                <w:szCs w:val="24"/>
              </w:rPr>
            </w:pPr>
            <w:r w:rsidRPr="0095716D">
              <w:rPr>
                <w:rFonts w:cstheme="minorHAnsi"/>
                <w:sz w:val="24"/>
                <w:szCs w:val="24"/>
              </w:rPr>
              <w:t xml:space="preserve">Temperature-Dependent Electrical Properties of Sn-Doped </w:t>
            </w:r>
            <w:proofErr w:type="spellStart"/>
            <w:r w:rsidRPr="0095716D">
              <w:rPr>
                <w:rFonts w:cstheme="minorHAnsi"/>
                <w:sz w:val="24"/>
                <w:szCs w:val="24"/>
              </w:rPr>
              <w:t>ZnO</w:t>
            </w:r>
            <w:proofErr w:type="spellEnd"/>
            <w:r w:rsidRPr="0095716D">
              <w:rPr>
                <w:rFonts w:cstheme="minorHAnsi"/>
                <w:sz w:val="24"/>
                <w:szCs w:val="24"/>
              </w:rPr>
              <w:t xml:space="preserve"> Nanowi</w:t>
            </w:r>
            <w:r w:rsidR="00A847BD" w:rsidRPr="0095716D">
              <w:rPr>
                <w:rFonts w:cstheme="minorHAnsi"/>
                <w:sz w:val="24"/>
                <w:szCs w:val="24"/>
              </w:rPr>
              <w:t>res</w:t>
            </w:r>
          </w:p>
          <w:p w14:paraId="19E7AF01" w14:textId="77777777" w:rsidR="006F5864" w:rsidRPr="0095716D" w:rsidRDefault="006F5864" w:rsidP="006F5864">
            <w:pPr>
              <w:numPr>
                <w:ilvl w:val="0"/>
                <w:numId w:val="32"/>
              </w:numPr>
              <w:autoSpaceDE w:val="0"/>
              <w:autoSpaceDN w:val="0"/>
              <w:adjustRightInd w:val="0"/>
              <w:spacing w:after="0" w:line="240" w:lineRule="auto"/>
              <w:ind w:left="0"/>
              <w:rPr>
                <w:rFonts w:cstheme="minorHAnsi"/>
                <w:sz w:val="24"/>
                <w:szCs w:val="24"/>
              </w:rPr>
            </w:pPr>
          </w:p>
          <w:p w14:paraId="6831875D" w14:textId="56BAD2E5" w:rsidR="00767D1E" w:rsidRPr="0095716D" w:rsidRDefault="00767D1E" w:rsidP="006F5864">
            <w:pPr>
              <w:autoSpaceDE w:val="0"/>
              <w:autoSpaceDN w:val="0"/>
              <w:adjustRightInd w:val="0"/>
              <w:spacing w:after="0" w:line="240" w:lineRule="auto"/>
              <w:rPr>
                <w:rFonts w:cstheme="minorHAnsi"/>
                <w:sz w:val="24"/>
                <w:szCs w:val="24"/>
              </w:rPr>
            </w:pPr>
          </w:p>
        </w:tc>
        <w:tc>
          <w:tcPr>
            <w:tcW w:w="3060" w:type="dxa"/>
            <w:gridSpan w:val="4"/>
            <w:shd w:val="clear" w:color="auto" w:fill="auto"/>
            <w:vAlign w:val="center"/>
          </w:tcPr>
          <w:p w14:paraId="4F22D7FF" w14:textId="77777777" w:rsidR="006F5864" w:rsidRPr="0095716D" w:rsidRDefault="006F5864" w:rsidP="00AC1E95">
            <w:pPr>
              <w:autoSpaceDE w:val="0"/>
              <w:autoSpaceDN w:val="0"/>
              <w:adjustRightInd w:val="0"/>
              <w:jc w:val="center"/>
              <w:rPr>
                <w:rFonts w:cstheme="minorHAnsi"/>
                <w:bCs/>
                <w:sz w:val="24"/>
                <w:szCs w:val="24"/>
              </w:rPr>
            </w:pPr>
            <w:r w:rsidRPr="0095716D">
              <w:rPr>
                <w:rFonts w:cstheme="minorHAnsi"/>
                <w:bCs/>
                <w:sz w:val="24"/>
                <w:szCs w:val="24"/>
              </w:rPr>
              <w:t>Science of Advanced Materials</w:t>
            </w:r>
          </w:p>
          <w:p w14:paraId="54E83B94" w14:textId="4AE9C69F" w:rsidR="006F5864" w:rsidRPr="0095716D" w:rsidRDefault="00000000" w:rsidP="0095716D">
            <w:pPr>
              <w:autoSpaceDE w:val="0"/>
              <w:autoSpaceDN w:val="0"/>
              <w:adjustRightInd w:val="0"/>
              <w:rPr>
                <w:rFonts w:cstheme="minorHAnsi"/>
                <w:bCs/>
                <w:sz w:val="24"/>
                <w:szCs w:val="24"/>
              </w:rPr>
            </w:pPr>
            <w:hyperlink r:id="rId15" w:history="1">
              <w:r w:rsidR="006F5864" w:rsidRPr="0095716D">
                <w:rPr>
                  <w:rStyle w:val="Hyperlink"/>
                  <w:rFonts w:cstheme="minorHAnsi"/>
                  <w:bCs/>
                  <w:sz w:val="24"/>
                  <w:szCs w:val="24"/>
                  <w:lang w:val="en"/>
                </w:rPr>
                <w:t>http://dx.doi.org/10.1166/sam.2015.2708</w:t>
              </w:r>
            </w:hyperlink>
          </w:p>
        </w:tc>
        <w:tc>
          <w:tcPr>
            <w:tcW w:w="1549" w:type="dxa"/>
            <w:gridSpan w:val="2"/>
            <w:shd w:val="clear" w:color="auto" w:fill="auto"/>
            <w:vAlign w:val="center"/>
          </w:tcPr>
          <w:p w14:paraId="6C427BD9" w14:textId="77777777" w:rsidR="006F5864" w:rsidRPr="0095716D" w:rsidRDefault="006F5864" w:rsidP="006F5864">
            <w:pPr>
              <w:tabs>
                <w:tab w:val="left" w:pos="268"/>
              </w:tabs>
              <w:spacing w:after="0" w:line="240" w:lineRule="auto"/>
              <w:jc w:val="center"/>
              <w:rPr>
                <w:rFonts w:cstheme="minorHAnsi"/>
                <w:sz w:val="24"/>
                <w:szCs w:val="24"/>
              </w:rPr>
            </w:pPr>
            <w:r w:rsidRPr="0095716D">
              <w:rPr>
                <w:rFonts w:cstheme="minorHAnsi"/>
                <w:bCs/>
                <w:sz w:val="24"/>
                <w:szCs w:val="24"/>
              </w:rPr>
              <w:t>7, 2684</w:t>
            </w:r>
            <w:r w:rsidRPr="0095716D">
              <w:rPr>
                <w:rFonts w:cstheme="minorHAnsi"/>
                <w:sz w:val="24"/>
                <w:szCs w:val="24"/>
              </w:rPr>
              <w:t>-2691</w:t>
            </w:r>
          </w:p>
        </w:tc>
        <w:tc>
          <w:tcPr>
            <w:tcW w:w="1174" w:type="dxa"/>
            <w:gridSpan w:val="4"/>
            <w:shd w:val="clear" w:color="auto" w:fill="auto"/>
            <w:vAlign w:val="center"/>
          </w:tcPr>
          <w:p w14:paraId="4D9620ED" w14:textId="77777777" w:rsidR="006F5864" w:rsidRPr="0095716D" w:rsidRDefault="006F5864" w:rsidP="006F5864">
            <w:pPr>
              <w:spacing w:after="0" w:line="240" w:lineRule="auto"/>
              <w:jc w:val="center"/>
              <w:rPr>
                <w:rFonts w:eastAsia="Times New Roman" w:cstheme="minorHAnsi"/>
                <w:sz w:val="24"/>
                <w:szCs w:val="24"/>
              </w:rPr>
            </w:pPr>
            <w:r w:rsidRPr="0095716D">
              <w:rPr>
                <w:rFonts w:eastAsia="Times New Roman" w:cstheme="minorHAnsi"/>
                <w:sz w:val="24"/>
                <w:szCs w:val="24"/>
              </w:rPr>
              <w:t>2015</w:t>
            </w:r>
          </w:p>
        </w:tc>
      </w:tr>
      <w:tr w:rsidR="006F5864" w:rsidRPr="0095716D" w14:paraId="7EAE932E" w14:textId="77777777" w:rsidTr="00C95B3B">
        <w:tc>
          <w:tcPr>
            <w:tcW w:w="2087" w:type="dxa"/>
            <w:gridSpan w:val="3"/>
            <w:shd w:val="clear" w:color="auto" w:fill="auto"/>
            <w:vAlign w:val="center"/>
          </w:tcPr>
          <w:p w14:paraId="4CC192D2" w14:textId="77777777" w:rsidR="006F5864" w:rsidRPr="0095716D" w:rsidRDefault="006F5864" w:rsidP="00D03DE7">
            <w:pPr>
              <w:widowControl w:val="0"/>
              <w:tabs>
                <w:tab w:val="right" w:pos="0"/>
              </w:tabs>
              <w:spacing w:line="240" w:lineRule="auto"/>
              <w:ind w:left="-142"/>
              <w:rPr>
                <w:rFonts w:cstheme="minorHAnsi"/>
                <w:bCs/>
                <w:snapToGrid w:val="0"/>
                <w:sz w:val="24"/>
                <w:szCs w:val="24"/>
              </w:rPr>
            </w:pPr>
            <w:r w:rsidRPr="0095716D">
              <w:rPr>
                <w:rFonts w:cstheme="minorHAnsi"/>
                <w:bCs/>
                <w:snapToGrid w:val="0"/>
                <w:sz w:val="24"/>
                <w:szCs w:val="24"/>
                <w:lang w:val="cs-CZ"/>
              </w:rPr>
              <w:t xml:space="preserve">  </w:t>
            </w:r>
            <w:r w:rsidRPr="0095716D">
              <w:rPr>
                <w:rFonts w:cstheme="minorHAnsi"/>
                <w:b/>
                <w:bCs/>
                <w:sz w:val="24"/>
                <w:szCs w:val="24"/>
              </w:rPr>
              <w:t xml:space="preserve">R. I. </w:t>
            </w:r>
            <w:proofErr w:type="spellStart"/>
            <w:r w:rsidRPr="0095716D">
              <w:rPr>
                <w:rFonts w:cstheme="minorHAnsi"/>
                <w:b/>
                <w:bCs/>
                <w:sz w:val="24"/>
                <w:szCs w:val="24"/>
              </w:rPr>
              <w:t>Badran</w:t>
            </w:r>
            <w:proofErr w:type="spellEnd"/>
            <w:r w:rsidRPr="0095716D">
              <w:rPr>
                <w:rFonts w:cstheme="minorHAnsi"/>
                <w:bCs/>
                <w:snapToGrid w:val="0"/>
                <w:sz w:val="24"/>
                <w:szCs w:val="24"/>
              </w:rPr>
              <w:t xml:space="preserve"> and</w:t>
            </w:r>
          </w:p>
          <w:p w14:paraId="392A6412" w14:textId="77777777" w:rsidR="006F5864" w:rsidRPr="0095716D" w:rsidRDefault="006F5864" w:rsidP="00D03DE7">
            <w:pPr>
              <w:widowControl w:val="0"/>
              <w:tabs>
                <w:tab w:val="right" w:pos="0"/>
              </w:tabs>
              <w:spacing w:line="240" w:lineRule="auto"/>
              <w:ind w:left="-142"/>
              <w:rPr>
                <w:rFonts w:cstheme="minorHAnsi"/>
                <w:bCs/>
                <w:snapToGrid w:val="0"/>
                <w:sz w:val="24"/>
                <w:szCs w:val="24"/>
              </w:rPr>
            </w:pPr>
            <w:r w:rsidRPr="0095716D">
              <w:rPr>
                <w:rFonts w:cstheme="minorHAnsi"/>
                <w:bCs/>
                <w:snapToGrid w:val="0"/>
                <w:sz w:val="24"/>
                <w:szCs w:val="24"/>
              </w:rPr>
              <w:t xml:space="preserve">  D. Al-</w:t>
            </w:r>
            <w:proofErr w:type="spellStart"/>
            <w:r w:rsidRPr="0095716D">
              <w:rPr>
                <w:rFonts w:cstheme="minorHAnsi"/>
                <w:bCs/>
                <w:snapToGrid w:val="0"/>
                <w:sz w:val="24"/>
                <w:szCs w:val="24"/>
              </w:rPr>
              <w:t>Masri</w:t>
            </w:r>
            <w:proofErr w:type="spellEnd"/>
          </w:p>
          <w:p w14:paraId="2A4DE1F4" w14:textId="77777777" w:rsidR="006F5864" w:rsidRPr="0095716D" w:rsidRDefault="006F5864" w:rsidP="00D03DE7">
            <w:pPr>
              <w:tabs>
                <w:tab w:val="left" w:pos="342"/>
                <w:tab w:val="left" w:pos="1719"/>
              </w:tabs>
              <w:spacing w:after="0" w:line="240" w:lineRule="auto"/>
              <w:ind w:left="342"/>
              <w:rPr>
                <w:rFonts w:eastAsia="Times New Roman" w:cstheme="minorHAnsi"/>
                <w:sz w:val="24"/>
                <w:szCs w:val="24"/>
              </w:rPr>
            </w:pPr>
          </w:p>
        </w:tc>
        <w:tc>
          <w:tcPr>
            <w:tcW w:w="2938" w:type="dxa"/>
            <w:gridSpan w:val="4"/>
            <w:shd w:val="clear" w:color="auto" w:fill="auto"/>
            <w:vAlign w:val="center"/>
          </w:tcPr>
          <w:p w14:paraId="08E21833" w14:textId="4A6B9CC4" w:rsidR="006F5864" w:rsidRPr="0095716D" w:rsidRDefault="006F5864" w:rsidP="006F5864">
            <w:pPr>
              <w:widowControl w:val="0"/>
              <w:numPr>
                <w:ilvl w:val="0"/>
                <w:numId w:val="32"/>
              </w:numPr>
              <w:tabs>
                <w:tab w:val="right" w:pos="0"/>
              </w:tabs>
              <w:spacing w:after="0" w:line="240" w:lineRule="auto"/>
              <w:ind w:left="0"/>
              <w:rPr>
                <w:rFonts w:cstheme="minorHAnsi"/>
                <w:bCs/>
                <w:snapToGrid w:val="0"/>
                <w:sz w:val="24"/>
                <w:szCs w:val="24"/>
              </w:rPr>
            </w:pPr>
            <w:r w:rsidRPr="0095716D">
              <w:rPr>
                <w:rFonts w:cstheme="minorHAnsi"/>
                <w:bCs/>
                <w:snapToGrid w:val="0"/>
                <w:sz w:val="24"/>
                <w:szCs w:val="24"/>
              </w:rPr>
              <w:t xml:space="preserve">Exploring Diffractive Features of Elastic Scattering of </w:t>
            </w:r>
            <w:r w:rsidRPr="0095716D">
              <w:rPr>
                <w:rFonts w:cstheme="minorHAnsi"/>
                <w:bCs/>
                <w:snapToGrid w:val="0"/>
                <w:sz w:val="24"/>
                <w:szCs w:val="24"/>
                <w:vertAlign w:val="superscript"/>
              </w:rPr>
              <w:t>6</w:t>
            </w:r>
            <w:r w:rsidRPr="0095716D">
              <w:rPr>
                <w:rFonts w:cstheme="minorHAnsi"/>
                <w:bCs/>
                <w:snapToGrid w:val="0"/>
                <w:sz w:val="24"/>
                <w:szCs w:val="24"/>
              </w:rPr>
              <w:t>Li on Different Nuclei at</w:t>
            </w:r>
          </w:p>
          <w:p w14:paraId="64C705BC" w14:textId="08678813" w:rsidR="006F5864" w:rsidRPr="0095716D" w:rsidRDefault="006F5864" w:rsidP="006F5864">
            <w:pPr>
              <w:spacing w:after="220" w:line="240" w:lineRule="atLeast"/>
              <w:rPr>
                <w:rFonts w:eastAsia="Times New Roman" w:cstheme="minorHAnsi"/>
                <w:sz w:val="24"/>
                <w:szCs w:val="24"/>
              </w:rPr>
            </w:pPr>
            <w:r w:rsidRPr="0095716D">
              <w:rPr>
                <w:rFonts w:cstheme="minorHAnsi"/>
                <w:bCs/>
                <w:snapToGrid w:val="0"/>
                <w:sz w:val="24"/>
                <w:szCs w:val="24"/>
              </w:rPr>
              <w:t xml:space="preserve">  </w:t>
            </w:r>
            <w:r w:rsidR="00A847BD" w:rsidRPr="0095716D">
              <w:rPr>
                <w:rFonts w:cstheme="minorHAnsi"/>
                <w:bCs/>
                <w:snapToGrid w:val="0"/>
                <w:sz w:val="24"/>
                <w:szCs w:val="24"/>
              </w:rPr>
              <w:t>Different Energies</w:t>
            </w:r>
          </w:p>
          <w:p w14:paraId="4233F9C1" w14:textId="77777777" w:rsidR="006F5864" w:rsidRPr="0095716D" w:rsidRDefault="006F5864" w:rsidP="006F5864">
            <w:pPr>
              <w:tabs>
                <w:tab w:val="left" w:pos="319"/>
                <w:tab w:val="left" w:pos="450"/>
                <w:tab w:val="left" w:pos="612"/>
                <w:tab w:val="left" w:pos="1142"/>
              </w:tabs>
              <w:spacing w:after="0" w:line="240" w:lineRule="auto"/>
              <w:ind w:right="522"/>
              <w:jc w:val="center"/>
              <w:rPr>
                <w:rFonts w:eastAsia="Times New Roman" w:cstheme="minorHAnsi"/>
                <w:sz w:val="24"/>
                <w:szCs w:val="24"/>
              </w:rPr>
            </w:pPr>
          </w:p>
        </w:tc>
        <w:tc>
          <w:tcPr>
            <w:tcW w:w="3060" w:type="dxa"/>
            <w:gridSpan w:val="4"/>
            <w:shd w:val="clear" w:color="auto" w:fill="auto"/>
            <w:vAlign w:val="center"/>
          </w:tcPr>
          <w:p w14:paraId="5F012FA3" w14:textId="77777777" w:rsidR="006F5864" w:rsidRPr="0095716D" w:rsidRDefault="006F5864" w:rsidP="00AC1E95">
            <w:pPr>
              <w:spacing w:after="220" w:line="240" w:lineRule="atLeast"/>
              <w:jc w:val="center"/>
              <w:rPr>
                <w:rFonts w:cstheme="minorHAnsi"/>
                <w:bCs/>
                <w:snapToGrid w:val="0"/>
                <w:sz w:val="24"/>
                <w:szCs w:val="24"/>
              </w:rPr>
            </w:pPr>
            <w:r w:rsidRPr="0095716D">
              <w:rPr>
                <w:rFonts w:cstheme="minorHAnsi"/>
                <w:bCs/>
                <w:snapToGrid w:val="0"/>
                <w:sz w:val="24"/>
                <w:szCs w:val="24"/>
              </w:rPr>
              <w:t>Canadian Journal of Physics</w:t>
            </w:r>
          </w:p>
          <w:p w14:paraId="4B8D67D7" w14:textId="77777777" w:rsidR="006F5864" w:rsidRPr="0095716D" w:rsidRDefault="00000000" w:rsidP="00C95B3B">
            <w:pPr>
              <w:tabs>
                <w:tab w:val="left" w:pos="162"/>
              </w:tabs>
              <w:spacing w:after="0" w:line="240" w:lineRule="auto"/>
              <w:ind w:left="252" w:right="702" w:hanging="252"/>
              <w:jc w:val="right"/>
              <w:rPr>
                <w:rFonts w:eastAsia="Times New Roman" w:cstheme="minorHAnsi"/>
                <w:sz w:val="24"/>
                <w:szCs w:val="24"/>
                <w:lang w:val="cs-CZ"/>
              </w:rPr>
            </w:pPr>
            <w:hyperlink r:id="rId16" w:history="1">
              <w:r w:rsidR="006F5864" w:rsidRPr="0095716D">
                <w:rPr>
                  <w:rStyle w:val="Hyperlink"/>
                  <w:rFonts w:cstheme="minorHAnsi"/>
                  <w:bCs/>
                  <w:sz w:val="24"/>
                  <w:szCs w:val="24"/>
                  <w:lang w:val="cs-CZ"/>
                </w:rPr>
                <w:t>http://dx.doi.org/10.1139/cjp-2012-0466</w:t>
              </w:r>
            </w:hyperlink>
          </w:p>
        </w:tc>
        <w:tc>
          <w:tcPr>
            <w:tcW w:w="1549" w:type="dxa"/>
            <w:gridSpan w:val="2"/>
            <w:shd w:val="clear" w:color="auto" w:fill="auto"/>
            <w:vAlign w:val="center"/>
          </w:tcPr>
          <w:p w14:paraId="0AD584F7"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cstheme="minorHAnsi"/>
                <w:color w:val="333333"/>
                <w:sz w:val="24"/>
                <w:szCs w:val="24"/>
                <w:lang w:val="cs-CZ"/>
              </w:rPr>
              <w:t xml:space="preserve">91, </w:t>
            </w:r>
            <w:r w:rsidRPr="0095716D">
              <w:rPr>
                <w:rFonts w:cstheme="minorHAnsi"/>
                <w:bCs/>
                <w:snapToGrid w:val="0"/>
                <w:sz w:val="24"/>
                <w:szCs w:val="24"/>
                <w:lang w:val="cs-CZ"/>
              </w:rPr>
              <w:t xml:space="preserve"> 355-364</w:t>
            </w:r>
          </w:p>
        </w:tc>
        <w:tc>
          <w:tcPr>
            <w:tcW w:w="1174" w:type="dxa"/>
            <w:gridSpan w:val="4"/>
            <w:shd w:val="clear" w:color="auto" w:fill="auto"/>
            <w:vAlign w:val="center"/>
          </w:tcPr>
          <w:p w14:paraId="3C5AB3C0" w14:textId="77777777" w:rsidR="006F5864" w:rsidRPr="0095716D" w:rsidRDefault="006F5864" w:rsidP="006F5864">
            <w:pPr>
              <w:spacing w:after="0" w:line="240" w:lineRule="auto"/>
              <w:jc w:val="center"/>
              <w:rPr>
                <w:rFonts w:eastAsia="Times New Roman" w:cstheme="minorHAnsi"/>
                <w:sz w:val="24"/>
                <w:szCs w:val="24"/>
              </w:rPr>
            </w:pPr>
            <w:r w:rsidRPr="0095716D">
              <w:rPr>
                <w:rFonts w:eastAsia="Times New Roman" w:cstheme="minorHAnsi"/>
                <w:sz w:val="24"/>
                <w:szCs w:val="24"/>
              </w:rPr>
              <w:t xml:space="preserve"> </w:t>
            </w:r>
            <w:r w:rsidRPr="0095716D">
              <w:rPr>
                <w:rFonts w:cstheme="minorHAnsi"/>
                <w:color w:val="333333"/>
                <w:sz w:val="24"/>
                <w:szCs w:val="24"/>
                <w:lang w:val="cs-CZ"/>
              </w:rPr>
              <w:t>2013</w:t>
            </w:r>
          </w:p>
        </w:tc>
      </w:tr>
      <w:tr w:rsidR="006F5864" w:rsidRPr="0095716D" w14:paraId="78BC2245" w14:textId="77777777" w:rsidTr="00C95B3B">
        <w:trPr>
          <w:trHeight w:val="1513"/>
        </w:trPr>
        <w:tc>
          <w:tcPr>
            <w:tcW w:w="1908" w:type="dxa"/>
            <w:gridSpan w:val="2"/>
            <w:shd w:val="clear" w:color="auto" w:fill="auto"/>
            <w:vAlign w:val="center"/>
          </w:tcPr>
          <w:p w14:paraId="0A514207" w14:textId="77777777" w:rsidR="006F5864" w:rsidRPr="0095716D" w:rsidRDefault="006F5864" w:rsidP="00D03DE7">
            <w:pPr>
              <w:pStyle w:val="02PaperAuthors"/>
              <w:spacing w:line="240" w:lineRule="auto"/>
              <w:rPr>
                <w:rFonts w:asciiTheme="minorHAnsi" w:hAnsiTheme="minorHAnsi" w:cstheme="minorHAnsi"/>
                <w:b w:val="0"/>
                <w:bCs/>
                <w:sz w:val="24"/>
                <w:szCs w:val="24"/>
              </w:rPr>
            </w:pPr>
            <w:r w:rsidRPr="0095716D">
              <w:rPr>
                <w:rFonts w:asciiTheme="minorHAnsi" w:hAnsiTheme="minorHAnsi" w:cstheme="minorHAnsi"/>
                <w:b w:val="0"/>
                <w:bCs/>
                <w:sz w:val="24"/>
                <w:szCs w:val="24"/>
              </w:rPr>
              <w:t>A. Umar, M. S. Akhtar,</w:t>
            </w:r>
            <w:r w:rsidRPr="0095716D">
              <w:rPr>
                <w:rFonts w:asciiTheme="minorHAnsi" w:hAnsiTheme="minorHAnsi" w:cstheme="minorHAnsi"/>
                <w:sz w:val="24"/>
                <w:szCs w:val="24"/>
              </w:rPr>
              <w:t xml:space="preserve"> R. I. Badran, </w:t>
            </w:r>
            <w:r w:rsidRPr="0095716D">
              <w:rPr>
                <w:rFonts w:asciiTheme="minorHAnsi" w:hAnsiTheme="minorHAnsi" w:cstheme="minorHAnsi"/>
                <w:b w:val="0"/>
                <w:bCs/>
                <w:sz w:val="24"/>
                <w:szCs w:val="24"/>
              </w:rPr>
              <w:t>M. Abaker, S. H. Kim, A. Al-Hajry, S. Baskoutas</w:t>
            </w:r>
          </w:p>
          <w:p w14:paraId="09A8F57E" w14:textId="77777777" w:rsidR="006F5864" w:rsidRDefault="006F5864" w:rsidP="00D03DE7">
            <w:pPr>
              <w:spacing w:after="220" w:line="240" w:lineRule="auto"/>
              <w:rPr>
                <w:rFonts w:eastAsia="Times New Roman" w:cstheme="minorHAnsi"/>
                <w:sz w:val="24"/>
                <w:szCs w:val="24"/>
                <w:lang w:val="en-GB"/>
              </w:rPr>
            </w:pPr>
          </w:p>
          <w:p w14:paraId="6A5EB2D3" w14:textId="2E86EFC4" w:rsidR="00D03DE7" w:rsidRPr="0095716D" w:rsidRDefault="00D03DE7" w:rsidP="00D03DE7">
            <w:pPr>
              <w:spacing w:after="220" w:line="240" w:lineRule="auto"/>
              <w:rPr>
                <w:rFonts w:eastAsia="Times New Roman" w:cstheme="minorHAnsi"/>
                <w:sz w:val="24"/>
                <w:szCs w:val="24"/>
                <w:lang w:val="en-GB"/>
              </w:rPr>
            </w:pPr>
          </w:p>
        </w:tc>
        <w:tc>
          <w:tcPr>
            <w:tcW w:w="2700" w:type="dxa"/>
            <w:gridSpan w:val="2"/>
            <w:shd w:val="clear" w:color="auto" w:fill="auto"/>
            <w:vAlign w:val="center"/>
          </w:tcPr>
          <w:p w14:paraId="566157CA" w14:textId="77777777" w:rsidR="00767D1E" w:rsidRPr="0095716D" w:rsidRDefault="006F5864" w:rsidP="00D03DE7">
            <w:pPr>
              <w:tabs>
                <w:tab w:val="right" w:pos="0"/>
              </w:tabs>
              <w:spacing w:after="0" w:line="240" w:lineRule="auto"/>
              <w:ind w:left="-142"/>
              <w:jc w:val="center"/>
              <w:rPr>
                <w:rFonts w:cstheme="minorHAnsi"/>
                <w:color w:val="000000"/>
                <w:sz w:val="24"/>
                <w:szCs w:val="24"/>
              </w:rPr>
            </w:pPr>
            <w:r w:rsidRPr="0095716D">
              <w:rPr>
                <w:rFonts w:cstheme="minorHAnsi"/>
                <w:color w:val="000000"/>
                <w:sz w:val="24"/>
                <w:szCs w:val="24"/>
              </w:rPr>
              <w:lastRenderedPageBreak/>
              <w:t xml:space="preserve">Electrical properties of solution processed </w:t>
            </w:r>
          </w:p>
          <w:p w14:paraId="781638FB" w14:textId="77777777" w:rsidR="00767D1E" w:rsidRPr="0095716D" w:rsidRDefault="006F5864" w:rsidP="00D03DE7">
            <w:pPr>
              <w:tabs>
                <w:tab w:val="right" w:pos="0"/>
              </w:tabs>
              <w:spacing w:after="0" w:line="240" w:lineRule="auto"/>
              <w:ind w:left="-142"/>
              <w:jc w:val="center"/>
              <w:rPr>
                <w:rFonts w:cstheme="minorHAnsi"/>
                <w:color w:val="000000"/>
                <w:sz w:val="24"/>
                <w:szCs w:val="24"/>
              </w:rPr>
            </w:pPr>
            <w:r w:rsidRPr="0095716D">
              <w:rPr>
                <w:rFonts w:cstheme="minorHAnsi"/>
                <w:color w:val="000000"/>
                <w:sz w:val="24"/>
                <w:szCs w:val="24"/>
              </w:rPr>
              <w:t>p-</w:t>
            </w:r>
            <w:proofErr w:type="spellStart"/>
            <w:r w:rsidRPr="0095716D">
              <w:rPr>
                <w:rFonts w:cstheme="minorHAnsi"/>
                <w:color w:val="000000"/>
                <w:sz w:val="24"/>
                <w:szCs w:val="24"/>
              </w:rPr>
              <w:t>SnS</w:t>
            </w:r>
            <w:proofErr w:type="spellEnd"/>
            <w:r w:rsidRPr="0095716D">
              <w:rPr>
                <w:rFonts w:cstheme="minorHAnsi"/>
                <w:color w:val="000000"/>
                <w:sz w:val="24"/>
                <w:szCs w:val="24"/>
              </w:rPr>
              <w:t xml:space="preserve"> nanosheet/n-TiO</w:t>
            </w:r>
            <w:r w:rsidRPr="0095716D">
              <w:rPr>
                <w:rFonts w:cstheme="minorHAnsi"/>
                <w:color w:val="000000"/>
                <w:sz w:val="24"/>
                <w:szCs w:val="24"/>
                <w:vertAlign w:val="subscript"/>
              </w:rPr>
              <w:t xml:space="preserve">2 </w:t>
            </w:r>
            <w:r w:rsidRPr="0095716D">
              <w:rPr>
                <w:rFonts w:cstheme="minorHAnsi"/>
                <w:color w:val="000000"/>
                <w:sz w:val="24"/>
                <w:szCs w:val="24"/>
              </w:rPr>
              <w:t xml:space="preserve">heterostructure </w:t>
            </w:r>
          </w:p>
          <w:p w14:paraId="4DFF2FE7" w14:textId="6F71B413" w:rsidR="006F5864" w:rsidRPr="0095716D" w:rsidRDefault="00A847BD" w:rsidP="00D03DE7">
            <w:pPr>
              <w:tabs>
                <w:tab w:val="right" w:pos="0"/>
              </w:tabs>
              <w:spacing w:after="0" w:line="240" w:lineRule="auto"/>
              <w:ind w:left="-142"/>
              <w:jc w:val="center"/>
              <w:rPr>
                <w:rFonts w:cstheme="minorHAnsi"/>
                <w:color w:val="000000"/>
                <w:sz w:val="24"/>
                <w:szCs w:val="24"/>
              </w:rPr>
            </w:pPr>
            <w:r w:rsidRPr="0095716D">
              <w:rPr>
                <w:rFonts w:cstheme="minorHAnsi"/>
                <w:color w:val="000000"/>
                <w:sz w:val="24"/>
                <w:szCs w:val="24"/>
              </w:rPr>
              <w:t>assembly</w:t>
            </w:r>
          </w:p>
          <w:p w14:paraId="51DD964C" w14:textId="77777777" w:rsidR="006F5864" w:rsidRPr="0095716D" w:rsidRDefault="006F5864" w:rsidP="00D03DE7">
            <w:pPr>
              <w:spacing w:after="220" w:line="240" w:lineRule="auto"/>
              <w:rPr>
                <w:rFonts w:eastAsia="Times New Roman" w:cstheme="minorHAnsi"/>
                <w:sz w:val="24"/>
                <w:szCs w:val="24"/>
              </w:rPr>
            </w:pPr>
          </w:p>
        </w:tc>
        <w:tc>
          <w:tcPr>
            <w:tcW w:w="3477" w:type="dxa"/>
            <w:gridSpan w:val="7"/>
            <w:shd w:val="clear" w:color="auto" w:fill="auto"/>
            <w:vAlign w:val="center"/>
          </w:tcPr>
          <w:p w14:paraId="3CDBB23C" w14:textId="747EAE98" w:rsidR="006F5864" w:rsidRPr="0095716D" w:rsidRDefault="006F5864" w:rsidP="00AC1E95">
            <w:pPr>
              <w:jc w:val="center"/>
              <w:rPr>
                <w:rFonts w:cstheme="minorHAnsi"/>
                <w:color w:val="000000"/>
                <w:sz w:val="24"/>
                <w:szCs w:val="24"/>
              </w:rPr>
            </w:pPr>
            <w:r w:rsidRPr="0095716D">
              <w:rPr>
                <w:rFonts w:cstheme="minorHAnsi"/>
                <w:color w:val="000000"/>
                <w:sz w:val="24"/>
                <w:szCs w:val="24"/>
              </w:rPr>
              <w:t xml:space="preserve">Applied Physics Letters </w:t>
            </w:r>
          </w:p>
          <w:p w14:paraId="53516C5B" w14:textId="77777777" w:rsidR="006F5864" w:rsidRPr="0095716D" w:rsidRDefault="00000000" w:rsidP="00C95B3B">
            <w:pPr>
              <w:tabs>
                <w:tab w:val="left" w:pos="162"/>
              </w:tabs>
              <w:spacing w:after="0" w:line="240" w:lineRule="auto"/>
              <w:ind w:left="252" w:right="702" w:firstLine="204"/>
              <w:jc w:val="right"/>
              <w:rPr>
                <w:rFonts w:eastAsia="Times New Roman" w:cstheme="minorHAnsi"/>
                <w:sz w:val="24"/>
                <w:szCs w:val="24"/>
              </w:rPr>
            </w:pPr>
            <w:hyperlink r:id="rId17" w:history="1">
              <w:r w:rsidR="006F5864" w:rsidRPr="0095716D">
                <w:rPr>
                  <w:rStyle w:val="Hyperlink"/>
                  <w:rFonts w:cstheme="minorHAnsi"/>
                  <w:sz w:val="24"/>
                  <w:szCs w:val="24"/>
                  <w:lang w:val="en"/>
                </w:rPr>
                <w:t>http://dx.doi.org/10.1063/1.4819838</w:t>
              </w:r>
            </w:hyperlink>
          </w:p>
        </w:tc>
        <w:tc>
          <w:tcPr>
            <w:tcW w:w="1549" w:type="dxa"/>
            <w:gridSpan w:val="2"/>
            <w:shd w:val="clear" w:color="auto" w:fill="auto"/>
            <w:vAlign w:val="center"/>
          </w:tcPr>
          <w:p w14:paraId="75B6C09D" w14:textId="77777777" w:rsidR="006F5864" w:rsidRPr="0095716D" w:rsidRDefault="006F5864" w:rsidP="006F5864">
            <w:pPr>
              <w:tabs>
                <w:tab w:val="left" w:pos="268"/>
              </w:tabs>
              <w:spacing w:after="0" w:line="240" w:lineRule="auto"/>
              <w:jc w:val="center"/>
              <w:rPr>
                <w:rFonts w:eastAsia="Times New Roman" w:cstheme="minorHAnsi"/>
                <w:sz w:val="24"/>
                <w:szCs w:val="24"/>
              </w:rPr>
            </w:pPr>
            <w:r w:rsidRPr="0095716D">
              <w:rPr>
                <w:rFonts w:cstheme="minorHAnsi"/>
                <w:color w:val="000000"/>
                <w:sz w:val="24"/>
                <w:szCs w:val="24"/>
              </w:rPr>
              <w:t>103, 101602</w:t>
            </w:r>
          </w:p>
        </w:tc>
        <w:tc>
          <w:tcPr>
            <w:tcW w:w="1174" w:type="dxa"/>
            <w:gridSpan w:val="4"/>
            <w:shd w:val="clear" w:color="auto" w:fill="auto"/>
            <w:vAlign w:val="center"/>
          </w:tcPr>
          <w:p w14:paraId="7F0833E7" w14:textId="77777777" w:rsidR="006F5864" w:rsidRPr="0095716D" w:rsidRDefault="006F5864" w:rsidP="006F5864">
            <w:pPr>
              <w:spacing w:after="0" w:line="240" w:lineRule="auto"/>
              <w:jc w:val="center"/>
              <w:rPr>
                <w:rFonts w:eastAsia="Times New Roman" w:cstheme="minorHAnsi"/>
                <w:sz w:val="24"/>
                <w:szCs w:val="24"/>
              </w:rPr>
            </w:pPr>
            <w:r w:rsidRPr="0095716D">
              <w:rPr>
                <w:rFonts w:cstheme="minorHAnsi"/>
                <w:color w:val="333333"/>
                <w:sz w:val="24"/>
                <w:szCs w:val="24"/>
                <w:lang w:val="cs-CZ"/>
              </w:rPr>
              <w:t>2013</w:t>
            </w:r>
          </w:p>
        </w:tc>
      </w:tr>
      <w:tr w:rsidR="006F5864" w:rsidRPr="0095716D" w14:paraId="4600B5F3" w14:textId="77777777" w:rsidTr="00C95B3B">
        <w:tc>
          <w:tcPr>
            <w:tcW w:w="2087" w:type="dxa"/>
            <w:gridSpan w:val="3"/>
            <w:shd w:val="clear" w:color="auto" w:fill="auto"/>
            <w:vAlign w:val="center"/>
          </w:tcPr>
          <w:p w14:paraId="647BACEC" w14:textId="77777777" w:rsidR="006F5864" w:rsidRPr="0095716D" w:rsidRDefault="006F5864" w:rsidP="00D03DE7">
            <w:pPr>
              <w:widowControl w:val="0"/>
              <w:tabs>
                <w:tab w:val="right" w:pos="0"/>
              </w:tabs>
              <w:spacing w:line="240" w:lineRule="auto"/>
              <w:rPr>
                <w:rFonts w:cstheme="minorHAnsi"/>
                <w:snapToGrid w:val="0"/>
                <w:sz w:val="24"/>
                <w:szCs w:val="24"/>
                <w:lang w:val="de-DE"/>
              </w:rPr>
            </w:pPr>
            <w:r w:rsidRPr="0095716D">
              <w:rPr>
                <w:rFonts w:cstheme="minorHAnsi"/>
                <w:b/>
                <w:bCs/>
                <w:sz w:val="24"/>
                <w:szCs w:val="24"/>
                <w:lang w:val="de-DE"/>
              </w:rPr>
              <w:t>R. I. Badran</w:t>
            </w:r>
            <w:r w:rsidRPr="0095716D">
              <w:rPr>
                <w:rFonts w:cstheme="minorHAnsi"/>
                <w:sz w:val="24"/>
                <w:szCs w:val="24"/>
                <w:lang w:val="de-DE"/>
              </w:rPr>
              <w:t>, A. Umar, S. Alheniti, T. Al-Harbi</w:t>
            </w:r>
          </w:p>
          <w:p w14:paraId="77A5BD50" w14:textId="77777777" w:rsidR="006F5864" w:rsidRPr="0095716D" w:rsidRDefault="006F5864" w:rsidP="00D03DE7">
            <w:pPr>
              <w:tabs>
                <w:tab w:val="left" w:pos="342"/>
                <w:tab w:val="left" w:pos="1719"/>
              </w:tabs>
              <w:spacing w:after="0" w:line="240" w:lineRule="auto"/>
              <w:ind w:left="342"/>
              <w:rPr>
                <w:rFonts w:eastAsia="Times New Roman" w:cstheme="minorHAnsi"/>
                <w:sz w:val="24"/>
                <w:szCs w:val="24"/>
                <w:lang w:val="de-DE"/>
              </w:rPr>
            </w:pPr>
          </w:p>
        </w:tc>
        <w:tc>
          <w:tcPr>
            <w:tcW w:w="2938" w:type="dxa"/>
            <w:gridSpan w:val="4"/>
            <w:shd w:val="clear" w:color="auto" w:fill="auto"/>
            <w:vAlign w:val="center"/>
          </w:tcPr>
          <w:p w14:paraId="2C5C8F43" w14:textId="0AE99EDE" w:rsidR="006F5864" w:rsidRPr="0095716D" w:rsidRDefault="006F5864" w:rsidP="006F5864">
            <w:pPr>
              <w:widowControl w:val="0"/>
              <w:numPr>
                <w:ilvl w:val="0"/>
                <w:numId w:val="32"/>
              </w:numPr>
              <w:tabs>
                <w:tab w:val="right" w:pos="0"/>
              </w:tabs>
              <w:spacing w:after="0" w:line="240" w:lineRule="auto"/>
              <w:ind w:left="0"/>
              <w:rPr>
                <w:rFonts w:cstheme="minorHAnsi"/>
                <w:snapToGrid w:val="0"/>
                <w:sz w:val="24"/>
                <w:szCs w:val="24"/>
              </w:rPr>
            </w:pPr>
            <w:r w:rsidRPr="0095716D">
              <w:rPr>
                <w:rFonts w:eastAsia="Times New Roman" w:cstheme="minorHAnsi"/>
                <w:sz w:val="24"/>
                <w:szCs w:val="24"/>
              </w:rPr>
              <w:t xml:space="preserve"> </w:t>
            </w:r>
            <w:r w:rsidRPr="0095716D">
              <w:rPr>
                <w:rFonts w:cstheme="minorHAnsi"/>
                <w:bCs/>
                <w:sz w:val="24"/>
                <w:szCs w:val="24"/>
              </w:rPr>
              <w:t xml:space="preserve">Synthesis and characterization of hexagonal zinc oxide nanorods on silicon for the fabrication of </w:t>
            </w:r>
            <w:r w:rsidR="00767D1E" w:rsidRPr="0095716D">
              <w:rPr>
                <w:rFonts w:cstheme="minorHAnsi"/>
                <w:bCs/>
                <w:sz w:val="24"/>
                <w:szCs w:val="24"/>
              </w:rPr>
              <w:t xml:space="preserve">          </w:t>
            </w:r>
            <w:r w:rsidRPr="0095716D">
              <w:rPr>
                <w:rFonts w:cstheme="minorHAnsi"/>
                <w:bCs/>
                <w:sz w:val="24"/>
                <w:szCs w:val="24"/>
              </w:rPr>
              <w:t>p-Si/ n-</w:t>
            </w:r>
            <w:proofErr w:type="spellStart"/>
            <w:r w:rsidRPr="0095716D">
              <w:rPr>
                <w:rFonts w:cstheme="minorHAnsi"/>
                <w:bCs/>
                <w:sz w:val="24"/>
                <w:szCs w:val="24"/>
              </w:rPr>
              <w:t>ZnO</w:t>
            </w:r>
            <w:proofErr w:type="spellEnd"/>
            <w:r w:rsidRPr="0095716D">
              <w:rPr>
                <w:rFonts w:cstheme="minorHAnsi"/>
                <w:bCs/>
                <w:sz w:val="24"/>
                <w:szCs w:val="24"/>
              </w:rPr>
              <w:t xml:space="preserve"> heterojunction devices</w:t>
            </w:r>
            <w:r w:rsidRPr="0095716D">
              <w:rPr>
                <w:rFonts w:cstheme="minorHAnsi"/>
                <w:sz w:val="24"/>
                <w:szCs w:val="24"/>
              </w:rPr>
              <w:t>.</w:t>
            </w:r>
          </w:p>
          <w:p w14:paraId="75F0D813" w14:textId="77777777" w:rsidR="006F5864" w:rsidRPr="0095716D" w:rsidRDefault="006F5864" w:rsidP="006F5864">
            <w:pPr>
              <w:tabs>
                <w:tab w:val="left" w:pos="319"/>
                <w:tab w:val="left" w:pos="450"/>
                <w:tab w:val="left" w:pos="612"/>
                <w:tab w:val="left" w:pos="1142"/>
              </w:tabs>
              <w:spacing w:after="0" w:line="240" w:lineRule="auto"/>
              <w:ind w:right="522"/>
              <w:jc w:val="center"/>
              <w:rPr>
                <w:rFonts w:eastAsia="Times New Roman" w:cstheme="minorHAnsi"/>
                <w:sz w:val="24"/>
                <w:szCs w:val="24"/>
              </w:rPr>
            </w:pPr>
          </w:p>
        </w:tc>
        <w:tc>
          <w:tcPr>
            <w:tcW w:w="3060" w:type="dxa"/>
            <w:gridSpan w:val="4"/>
            <w:shd w:val="clear" w:color="auto" w:fill="auto"/>
            <w:vAlign w:val="center"/>
          </w:tcPr>
          <w:p w14:paraId="339E4FD5" w14:textId="459CE195" w:rsidR="006F5864" w:rsidRPr="0095716D" w:rsidRDefault="006F5864" w:rsidP="00AC1E95">
            <w:pPr>
              <w:tabs>
                <w:tab w:val="left" w:pos="11160"/>
              </w:tabs>
              <w:ind w:right="360"/>
              <w:jc w:val="center"/>
              <w:rPr>
                <w:rFonts w:eastAsia="Times New Roman" w:cstheme="minorHAnsi"/>
                <w:sz w:val="24"/>
                <w:szCs w:val="24"/>
              </w:rPr>
            </w:pPr>
            <w:r w:rsidRPr="0095716D">
              <w:rPr>
                <w:rFonts w:cstheme="minorHAnsi"/>
                <w:sz w:val="24"/>
                <w:szCs w:val="24"/>
              </w:rPr>
              <w:t xml:space="preserve">Journal of </w:t>
            </w:r>
            <w:r w:rsidR="00D03DE7">
              <w:rPr>
                <w:rFonts w:cstheme="minorHAnsi"/>
                <w:sz w:val="24"/>
                <w:szCs w:val="24"/>
              </w:rPr>
              <w:t>A</w:t>
            </w:r>
            <w:r w:rsidRPr="0095716D">
              <w:rPr>
                <w:rFonts w:cstheme="minorHAnsi"/>
                <w:sz w:val="24"/>
                <w:szCs w:val="24"/>
              </w:rPr>
              <w:t xml:space="preserve">lloys and </w:t>
            </w:r>
            <w:r w:rsidR="00D03DE7">
              <w:rPr>
                <w:rFonts w:cstheme="minorHAnsi"/>
                <w:sz w:val="24"/>
                <w:szCs w:val="24"/>
              </w:rPr>
              <w:t>C</w:t>
            </w:r>
            <w:r w:rsidRPr="0095716D">
              <w:rPr>
                <w:rFonts w:cstheme="minorHAnsi"/>
                <w:sz w:val="24"/>
                <w:szCs w:val="24"/>
              </w:rPr>
              <w:t xml:space="preserve">ompounds </w:t>
            </w:r>
            <w:hyperlink r:id="rId18" w:history="1">
              <w:r w:rsidRPr="0095716D">
                <w:rPr>
                  <w:rStyle w:val="Hyperlink"/>
                  <w:rFonts w:cstheme="minorHAnsi"/>
                  <w:b/>
                  <w:bCs/>
                  <w:snapToGrid w:val="0"/>
                  <w:sz w:val="24"/>
                  <w:szCs w:val="24"/>
                  <w:lang w:val="de-DE"/>
                </w:rPr>
                <w:t>http://dx.doi.org/10.1016/jallcom.2010.08.048</w:t>
              </w:r>
            </w:hyperlink>
          </w:p>
        </w:tc>
        <w:tc>
          <w:tcPr>
            <w:tcW w:w="1980" w:type="dxa"/>
            <w:gridSpan w:val="4"/>
            <w:shd w:val="clear" w:color="auto" w:fill="auto"/>
            <w:vAlign w:val="center"/>
          </w:tcPr>
          <w:p w14:paraId="5B696CD4" w14:textId="77777777" w:rsidR="006F5864" w:rsidRPr="0095716D" w:rsidRDefault="006F5864" w:rsidP="006F5864">
            <w:pPr>
              <w:tabs>
                <w:tab w:val="left" w:pos="11160"/>
              </w:tabs>
              <w:ind w:right="360"/>
              <w:jc w:val="both"/>
              <w:rPr>
                <w:rFonts w:cstheme="minorHAnsi"/>
                <w:sz w:val="24"/>
                <w:szCs w:val="24"/>
              </w:rPr>
            </w:pPr>
            <w:r w:rsidRPr="0095716D">
              <w:rPr>
                <w:rFonts w:cstheme="minorHAnsi"/>
                <w:sz w:val="24"/>
                <w:szCs w:val="24"/>
              </w:rPr>
              <w:t>508, 375-379</w:t>
            </w:r>
          </w:p>
          <w:p w14:paraId="7680E1AC" w14:textId="77777777" w:rsidR="006F5864" w:rsidRPr="0095716D" w:rsidRDefault="006F5864" w:rsidP="006F5864">
            <w:pPr>
              <w:tabs>
                <w:tab w:val="left" w:pos="268"/>
              </w:tabs>
              <w:spacing w:after="0" w:line="240" w:lineRule="auto"/>
              <w:jc w:val="center"/>
              <w:rPr>
                <w:rFonts w:eastAsia="Times New Roman" w:cstheme="minorHAnsi"/>
                <w:sz w:val="24"/>
                <w:szCs w:val="24"/>
              </w:rPr>
            </w:pPr>
          </w:p>
        </w:tc>
        <w:tc>
          <w:tcPr>
            <w:tcW w:w="743" w:type="dxa"/>
            <w:gridSpan w:val="2"/>
            <w:shd w:val="clear" w:color="auto" w:fill="auto"/>
            <w:vAlign w:val="center"/>
          </w:tcPr>
          <w:p w14:paraId="495E6976" w14:textId="03C2F752" w:rsidR="006F5864" w:rsidRPr="0095716D" w:rsidRDefault="006F5864" w:rsidP="006F5864">
            <w:pPr>
              <w:spacing w:after="0" w:line="240" w:lineRule="auto"/>
              <w:jc w:val="center"/>
              <w:rPr>
                <w:rFonts w:cstheme="minorHAnsi"/>
                <w:sz w:val="24"/>
                <w:szCs w:val="24"/>
              </w:rPr>
            </w:pPr>
            <w:r w:rsidRPr="0095716D">
              <w:rPr>
                <w:rFonts w:cstheme="minorHAnsi"/>
                <w:sz w:val="24"/>
                <w:szCs w:val="24"/>
              </w:rPr>
              <w:t>2010</w:t>
            </w:r>
          </w:p>
        </w:tc>
      </w:tr>
      <w:tr w:rsidR="006F5864" w:rsidRPr="0095716D" w14:paraId="72E26B87" w14:textId="77777777" w:rsidTr="00C95B3B">
        <w:tc>
          <w:tcPr>
            <w:tcW w:w="2087" w:type="dxa"/>
            <w:gridSpan w:val="3"/>
            <w:shd w:val="clear" w:color="auto" w:fill="auto"/>
            <w:vAlign w:val="center"/>
          </w:tcPr>
          <w:p w14:paraId="2450FC34" w14:textId="77777777" w:rsidR="006F5864" w:rsidRPr="0095716D" w:rsidRDefault="006F5864" w:rsidP="00D03DE7">
            <w:pPr>
              <w:tabs>
                <w:tab w:val="left" w:pos="90"/>
                <w:tab w:val="left" w:pos="360"/>
                <w:tab w:val="left" w:pos="11160"/>
              </w:tabs>
              <w:spacing w:line="240" w:lineRule="auto"/>
              <w:ind w:right="360"/>
              <w:jc w:val="both"/>
              <w:rPr>
                <w:rFonts w:cstheme="minorHAnsi"/>
                <w:sz w:val="24"/>
                <w:szCs w:val="24"/>
                <w:lang w:val="it-IT" w:eastAsia="en-GB"/>
              </w:rPr>
            </w:pPr>
            <w:r w:rsidRPr="0095716D">
              <w:rPr>
                <w:rFonts w:cstheme="minorHAnsi"/>
                <w:b/>
                <w:bCs/>
                <w:sz w:val="24"/>
                <w:szCs w:val="24"/>
                <w:lang w:val="it-IT" w:eastAsia="en-GB"/>
              </w:rPr>
              <w:t>R. I. Badran,</w:t>
            </w:r>
            <w:r w:rsidRPr="0095716D">
              <w:rPr>
                <w:rFonts w:cstheme="minorHAnsi"/>
                <w:sz w:val="24"/>
                <w:szCs w:val="24"/>
                <w:lang w:val="it-IT"/>
              </w:rPr>
              <w:t xml:space="preserve"> F. S. Al-Hazmi,</w:t>
            </w:r>
            <w:r w:rsidRPr="0095716D">
              <w:rPr>
                <w:rFonts w:cstheme="minorHAnsi"/>
                <w:sz w:val="24"/>
                <w:szCs w:val="24"/>
                <w:lang w:val="it-IT" w:eastAsia="en-GB"/>
              </w:rPr>
              <w:t xml:space="preserve"> </w:t>
            </w:r>
            <w:r w:rsidRPr="0095716D">
              <w:rPr>
                <w:rFonts w:cstheme="minorHAnsi"/>
                <w:sz w:val="24"/>
                <w:szCs w:val="24"/>
                <w:lang w:val="it-IT" w:bidi="ar-JO"/>
              </w:rPr>
              <w:t>S. Al-Heniti,</w:t>
            </w:r>
            <w:r w:rsidRPr="0095716D">
              <w:rPr>
                <w:rFonts w:cstheme="minorHAnsi"/>
                <w:sz w:val="24"/>
                <w:szCs w:val="24"/>
                <w:lang w:val="it-IT"/>
              </w:rPr>
              <w:t xml:space="preserve"> </w:t>
            </w:r>
            <w:r w:rsidRPr="0095716D">
              <w:rPr>
                <w:rFonts w:cstheme="minorHAnsi"/>
                <w:sz w:val="24"/>
                <w:szCs w:val="24"/>
                <w:lang w:val="it-IT" w:bidi="ar-JO"/>
              </w:rPr>
              <w:t>A. Al-Ghamdi, J. Li and S. Xiong</w:t>
            </w:r>
          </w:p>
          <w:p w14:paraId="51E810F6" w14:textId="77777777" w:rsidR="006F5864" w:rsidRPr="0095716D" w:rsidRDefault="006F5864" w:rsidP="00D03DE7">
            <w:pPr>
              <w:widowControl w:val="0"/>
              <w:tabs>
                <w:tab w:val="right" w:pos="0"/>
              </w:tabs>
              <w:spacing w:line="240" w:lineRule="auto"/>
              <w:rPr>
                <w:rFonts w:cstheme="minorHAnsi"/>
                <w:b/>
                <w:bCs/>
                <w:sz w:val="24"/>
                <w:szCs w:val="24"/>
                <w:lang w:val="it-IT"/>
              </w:rPr>
            </w:pPr>
          </w:p>
        </w:tc>
        <w:tc>
          <w:tcPr>
            <w:tcW w:w="2938" w:type="dxa"/>
            <w:gridSpan w:val="4"/>
            <w:shd w:val="clear" w:color="auto" w:fill="auto"/>
            <w:vAlign w:val="center"/>
          </w:tcPr>
          <w:p w14:paraId="4EDF7E70" w14:textId="28306FEF" w:rsidR="006F5864" w:rsidRPr="0095716D" w:rsidRDefault="006F5864" w:rsidP="006F5864">
            <w:pPr>
              <w:numPr>
                <w:ilvl w:val="0"/>
                <w:numId w:val="32"/>
              </w:numPr>
              <w:spacing w:after="0" w:line="240" w:lineRule="auto"/>
              <w:ind w:left="0" w:right="-384"/>
              <w:rPr>
                <w:rFonts w:cstheme="minorHAnsi"/>
                <w:bCs/>
                <w:sz w:val="24"/>
                <w:szCs w:val="24"/>
              </w:rPr>
            </w:pPr>
            <w:r w:rsidRPr="0095716D">
              <w:rPr>
                <w:rFonts w:cstheme="minorHAnsi"/>
                <w:sz w:val="24"/>
                <w:szCs w:val="24"/>
              </w:rPr>
              <w:t xml:space="preserve">A study of optical </w:t>
            </w:r>
            <w:r w:rsidR="00767D1E" w:rsidRPr="0095716D">
              <w:rPr>
                <w:rFonts w:cstheme="minorHAnsi"/>
                <w:sz w:val="24"/>
                <w:szCs w:val="24"/>
              </w:rPr>
              <w:t xml:space="preserve">   </w:t>
            </w:r>
            <w:r w:rsidRPr="0095716D">
              <w:rPr>
                <w:rFonts w:cstheme="minorHAnsi"/>
                <w:sz w:val="24"/>
                <w:szCs w:val="24"/>
              </w:rPr>
              <w:t>properties of hydrogenated microcrystalline silicon</w:t>
            </w:r>
            <w:r w:rsidR="00767D1E" w:rsidRPr="0095716D">
              <w:rPr>
                <w:rFonts w:cstheme="minorHAnsi"/>
                <w:sz w:val="24"/>
                <w:szCs w:val="24"/>
              </w:rPr>
              <w:t xml:space="preserve">   </w:t>
            </w:r>
            <w:r w:rsidRPr="0095716D">
              <w:rPr>
                <w:rFonts w:cstheme="minorHAnsi"/>
                <w:sz w:val="24"/>
                <w:szCs w:val="24"/>
              </w:rPr>
              <w:t xml:space="preserve"> films prepared</w:t>
            </w:r>
          </w:p>
          <w:p w14:paraId="4D847147" w14:textId="4A54EB4E" w:rsidR="006F5864" w:rsidRPr="0095716D" w:rsidRDefault="006F5864" w:rsidP="00A847BD">
            <w:pPr>
              <w:tabs>
                <w:tab w:val="left" w:pos="0"/>
                <w:tab w:val="left" w:pos="11160"/>
              </w:tabs>
              <w:ind w:right="-384"/>
              <w:rPr>
                <w:rFonts w:cstheme="minorHAnsi"/>
                <w:sz w:val="24"/>
                <w:szCs w:val="24"/>
              </w:rPr>
            </w:pPr>
            <w:r w:rsidRPr="0095716D">
              <w:rPr>
                <w:rFonts w:cstheme="minorHAnsi"/>
                <w:sz w:val="24"/>
                <w:szCs w:val="24"/>
              </w:rPr>
              <w:t>by plasma enhanced chemical vapor deposition technique at different conditions of excited</w:t>
            </w:r>
            <w:r w:rsidR="00767D1E" w:rsidRPr="0095716D">
              <w:rPr>
                <w:rFonts w:cstheme="minorHAnsi"/>
                <w:sz w:val="24"/>
                <w:szCs w:val="24"/>
              </w:rPr>
              <w:t xml:space="preserve">    </w:t>
            </w:r>
            <w:r w:rsidRPr="0095716D">
              <w:rPr>
                <w:rFonts w:cstheme="minorHAnsi"/>
                <w:sz w:val="24"/>
                <w:szCs w:val="24"/>
              </w:rPr>
              <w:t xml:space="preserve"> power and pressure. </w:t>
            </w:r>
          </w:p>
        </w:tc>
        <w:tc>
          <w:tcPr>
            <w:tcW w:w="3060" w:type="dxa"/>
            <w:gridSpan w:val="4"/>
            <w:shd w:val="clear" w:color="auto" w:fill="auto"/>
            <w:vAlign w:val="center"/>
          </w:tcPr>
          <w:p w14:paraId="6CFA9FE9" w14:textId="3273C368" w:rsidR="006F5864" w:rsidRPr="0095716D" w:rsidRDefault="006F5864" w:rsidP="00AC1E95">
            <w:pPr>
              <w:tabs>
                <w:tab w:val="left" w:pos="11160"/>
              </w:tabs>
              <w:ind w:right="360"/>
              <w:jc w:val="center"/>
              <w:rPr>
                <w:rFonts w:cstheme="minorHAnsi"/>
                <w:sz w:val="24"/>
                <w:szCs w:val="24"/>
              </w:rPr>
            </w:pPr>
            <w:r w:rsidRPr="0095716D">
              <w:rPr>
                <w:rFonts w:cstheme="minorHAnsi"/>
                <w:sz w:val="24"/>
                <w:szCs w:val="24"/>
              </w:rPr>
              <w:t>Vacuum</w:t>
            </w:r>
          </w:p>
          <w:p w14:paraId="65D595CB" w14:textId="77777777" w:rsidR="006F5864" w:rsidRPr="0095716D" w:rsidRDefault="006F5864" w:rsidP="006F5864">
            <w:pPr>
              <w:tabs>
                <w:tab w:val="left" w:pos="11160"/>
              </w:tabs>
              <w:ind w:right="360"/>
              <w:rPr>
                <w:rFonts w:cstheme="minorHAnsi"/>
                <w:sz w:val="24"/>
                <w:szCs w:val="24"/>
              </w:rPr>
            </w:pPr>
            <w:r w:rsidRPr="0095716D">
              <w:rPr>
                <w:rFonts w:cstheme="minorHAnsi"/>
                <w:sz w:val="24"/>
                <w:szCs w:val="24"/>
              </w:rPr>
              <w:t xml:space="preserve"> </w:t>
            </w:r>
            <w:hyperlink r:id="rId19" w:history="1">
              <w:r w:rsidRPr="0095716D">
                <w:rPr>
                  <w:rStyle w:val="Hyperlink"/>
                  <w:rFonts w:cstheme="minorHAnsi"/>
                  <w:b/>
                  <w:bCs/>
                  <w:sz w:val="24"/>
                  <w:szCs w:val="24"/>
                  <w:lang w:val="it-IT"/>
                </w:rPr>
                <w:t>http://dx.doi.org/10.1016/j.vacuum.2009.01.009</w:t>
              </w:r>
            </w:hyperlink>
          </w:p>
        </w:tc>
        <w:tc>
          <w:tcPr>
            <w:tcW w:w="1980" w:type="dxa"/>
            <w:gridSpan w:val="4"/>
            <w:shd w:val="clear" w:color="auto" w:fill="auto"/>
            <w:vAlign w:val="center"/>
          </w:tcPr>
          <w:p w14:paraId="4DE0792B" w14:textId="77777777" w:rsidR="006F5864" w:rsidRPr="0095716D" w:rsidRDefault="006F5864" w:rsidP="006F5864">
            <w:pPr>
              <w:tabs>
                <w:tab w:val="left" w:pos="11160"/>
              </w:tabs>
              <w:ind w:right="360"/>
              <w:jc w:val="both"/>
              <w:rPr>
                <w:rFonts w:cstheme="minorHAnsi"/>
                <w:sz w:val="24"/>
                <w:szCs w:val="24"/>
              </w:rPr>
            </w:pPr>
            <w:r w:rsidRPr="0095716D">
              <w:rPr>
                <w:rFonts w:cstheme="minorHAnsi"/>
                <w:sz w:val="24"/>
                <w:szCs w:val="24"/>
              </w:rPr>
              <w:t>83, 1023-1030</w:t>
            </w:r>
          </w:p>
        </w:tc>
        <w:tc>
          <w:tcPr>
            <w:tcW w:w="743" w:type="dxa"/>
            <w:gridSpan w:val="2"/>
            <w:shd w:val="clear" w:color="auto" w:fill="auto"/>
            <w:vAlign w:val="center"/>
          </w:tcPr>
          <w:p w14:paraId="37953A18" w14:textId="77777777" w:rsidR="006F5864" w:rsidRPr="0095716D" w:rsidRDefault="006F5864" w:rsidP="006F5864">
            <w:pPr>
              <w:spacing w:after="0" w:line="240" w:lineRule="auto"/>
              <w:jc w:val="center"/>
              <w:rPr>
                <w:rFonts w:eastAsia="Times New Roman" w:cstheme="minorHAnsi"/>
                <w:sz w:val="24"/>
                <w:szCs w:val="24"/>
              </w:rPr>
            </w:pPr>
            <w:r w:rsidRPr="0095716D">
              <w:rPr>
                <w:rFonts w:cstheme="minorHAnsi"/>
                <w:sz w:val="24"/>
                <w:szCs w:val="24"/>
              </w:rPr>
              <w:t>2009</w:t>
            </w:r>
          </w:p>
        </w:tc>
      </w:tr>
      <w:tr w:rsidR="006F5864" w:rsidRPr="0095716D" w14:paraId="3309CAC8" w14:textId="77777777" w:rsidTr="00C95B3B">
        <w:tc>
          <w:tcPr>
            <w:tcW w:w="2087" w:type="dxa"/>
            <w:gridSpan w:val="3"/>
            <w:shd w:val="clear" w:color="auto" w:fill="auto"/>
            <w:vAlign w:val="center"/>
          </w:tcPr>
          <w:p w14:paraId="73441ED0" w14:textId="77777777" w:rsidR="006F5864" w:rsidRPr="0095716D" w:rsidRDefault="006F5864" w:rsidP="006F5864">
            <w:pPr>
              <w:ind w:right="-384"/>
              <w:jc w:val="both"/>
              <w:rPr>
                <w:rFonts w:cstheme="minorHAnsi"/>
                <w:bCs/>
                <w:sz w:val="24"/>
                <w:szCs w:val="24"/>
              </w:rPr>
            </w:pPr>
            <w:r w:rsidRPr="0095716D">
              <w:rPr>
                <w:rFonts w:cstheme="minorHAnsi"/>
                <w:b/>
                <w:bCs/>
                <w:sz w:val="24"/>
                <w:szCs w:val="24"/>
              </w:rPr>
              <w:t xml:space="preserve">R. I. </w:t>
            </w:r>
            <w:proofErr w:type="spellStart"/>
            <w:r w:rsidRPr="0095716D">
              <w:rPr>
                <w:rFonts w:cstheme="minorHAnsi"/>
                <w:b/>
                <w:bCs/>
                <w:sz w:val="24"/>
                <w:szCs w:val="24"/>
              </w:rPr>
              <w:t>Badran</w:t>
            </w:r>
            <w:proofErr w:type="spellEnd"/>
          </w:p>
          <w:p w14:paraId="175F0CAC" w14:textId="77777777" w:rsidR="006F5864" w:rsidRPr="0095716D" w:rsidRDefault="006F5864" w:rsidP="006F5864">
            <w:pPr>
              <w:tabs>
                <w:tab w:val="left" w:pos="90"/>
                <w:tab w:val="left" w:pos="360"/>
                <w:tab w:val="left" w:pos="11160"/>
              </w:tabs>
              <w:ind w:right="360"/>
              <w:jc w:val="both"/>
              <w:rPr>
                <w:rFonts w:cstheme="minorHAnsi"/>
                <w:b/>
                <w:bCs/>
                <w:sz w:val="24"/>
                <w:szCs w:val="24"/>
                <w:lang w:val="it-IT" w:eastAsia="en-GB"/>
              </w:rPr>
            </w:pPr>
          </w:p>
        </w:tc>
        <w:tc>
          <w:tcPr>
            <w:tcW w:w="3118" w:type="dxa"/>
            <w:gridSpan w:val="5"/>
            <w:shd w:val="clear" w:color="auto" w:fill="auto"/>
            <w:vAlign w:val="center"/>
          </w:tcPr>
          <w:p w14:paraId="09768519" w14:textId="77777777" w:rsidR="00767D1E" w:rsidRPr="0095716D" w:rsidRDefault="006F5864" w:rsidP="006F5864">
            <w:pPr>
              <w:numPr>
                <w:ilvl w:val="0"/>
                <w:numId w:val="32"/>
              </w:numPr>
              <w:tabs>
                <w:tab w:val="right" w:pos="0"/>
              </w:tabs>
              <w:spacing w:after="0" w:line="240" w:lineRule="auto"/>
              <w:ind w:left="0" w:right="-384"/>
              <w:jc w:val="both"/>
              <w:rPr>
                <w:rFonts w:cstheme="minorHAnsi"/>
                <w:bCs/>
                <w:sz w:val="24"/>
                <w:szCs w:val="24"/>
              </w:rPr>
            </w:pPr>
            <w:r w:rsidRPr="0095716D">
              <w:rPr>
                <w:rFonts w:cstheme="minorHAnsi"/>
                <w:sz w:val="24"/>
                <w:szCs w:val="24"/>
              </w:rPr>
              <w:t xml:space="preserve">Analysis of field </w:t>
            </w:r>
            <w:r w:rsidR="00767D1E" w:rsidRPr="0095716D">
              <w:rPr>
                <w:rFonts w:cstheme="minorHAnsi"/>
                <w:sz w:val="24"/>
                <w:szCs w:val="24"/>
              </w:rPr>
              <w:t xml:space="preserve">     </w:t>
            </w:r>
          </w:p>
          <w:p w14:paraId="3475E6BF" w14:textId="1B1952F3" w:rsidR="006F5864" w:rsidRPr="0095716D" w:rsidRDefault="00767D1E" w:rsidP="00767D1E">
            <w:pPr>
              <w:numPr>
                <w:ilvl w:val="0"/>
                <w:numId w:val="32"/>
              </w:numPr>
              <w:tabs>
                <w:tab w:val="right" w:pos="0"/>
              </w:tabs>
              <w:spacing w:after="0" w:line="240" w:lineRule="auto"/>
              <w:ind w:left="0" w:right="-384"/>
              <w:rPr>
                <w:rFonts w:cstheme="minorHAnsi"/>
                <w:bCs/>
                <w:sz w:val="24"/>
                <w:szCs w:val="24"/>
              </w:rPr>
            </w:pPr>
            <w:r w:rsidRPr="0095716D">
              <w:rPr>
                <w:rFonts w:cstheme="minorHAnsi"/>
                <w:sz w:val="24"/>
                <w:szCs w:val="24"/>
              </w:rPr>
              <w:t>D</w:t>
            </w:r>
            <w:r w:rsidR="006F5864" w:rsidRPr="0095716D">
              <w:rPr>
                <w:rFonts w:cstheme="minorHAnsi"/>
                <w:sz w:val="24"/>
                <w:szCs w:val="24"/>
              </w:rPr>
              <w:t>ependent</w:t>
            </w:r>
            <w:r w:rsidRPr="0095716D">
              <w:rPr>
                <w:rFonts w:cstheme="minorHAnsi"/>
                <w:sz w:val="24"/>
                <w:szCs w:val="24"/>
              </w:rPr>
              <w:t xml:space="preserve"> </w:t>
            </w:r>
            <w:r w:rsidR="006F5864" w:rsidRPr="0095716D">
              <w:rPr>
                <w:rFonts w:cstheme="minorHAnsi"/>
                <w:sz w:val="24"/>
                <w:szCs w:val="24"/>
              </w:rPr>
              <w:t>steady-</w:t>
            </w:r>
            <w:proofErr w:type="spellStart"/>
            <w:r w:rsidR="006F5864" w:rsidRPr="0095716D">
              <w:rPr>
                <w:rFonts w:cstheme="minorHAnsi"/>
                <w:sz w:val="24"/>
                <w:szCs w:val="24"/>
              </w:rPr>
              <w:t>statephotocarrier</w:t>
            </w:r>
            <w:proofErr w:type="spellEnd"/>
            <w:r w:rsidR="006F5864" w:rsidRPr="0095716D">
              <w:rPr>
                <w:rFonts w:cstheme="minorHAnsi"/>
                <w:sz w:val="24"/>
                <w:szCs w:val="24"/>
              </w:rPr>
              <w:t xml:space="preserve"> </w:t>
            </w:r>
            <w:r w:rsidR="00D03DE7">
              <w:rPr>
                <w:rFonts w:cstheme="minorHAnsi"/>
                <w:sz w:val="24"/>
                <w:szCs w:val="24"/>
              </w:rPr>
              <w:t xml:space="preserve">   </w:t>
            </w:r>
            <w:r w:rsidR="006F5864" w:rsidRPr="0095716D">
              <w:rPr>
                <w:rFonts w:cstheme="minorHAnsi"/>
                <w:sz w:val="24"/>
                <w:szCs w:val="24"/>
              </w:rPr>
              <w:t>measurements for</w:t>
            </w:r>
          </w:p>
          <w:p w14:paraId="2A21F312" w14:textId="568EAF4C" w:rsidR="006F5864" w:rsidRPr="0095716D" w:rsidRDefault="006F5864" w:rsidP="006F5864">
            <w:pPr>
              <w:numPr>
                <w:ilvl w:val="0"/>
                <w:numId w:val="32"/>
              </w:numPr>
              <w:spacing w:after="0" w:line="240" w:lineRule="auto"/>
              <w:ind w:left="0" w:right="-384"/>
              <w:rPr>
                <w:rFonts w:cstheme="minorHAnsi"/>
                <w:bCs/>
                <w:sz w:val="24"/>
                <w:szCs w:val="24"/>
              </w:rPr>
            </w:pPr>
            <w:r w:rsidRPr="0095716D">
              <w:rPr>
                <w:rFonts w:cstheme="minorHAnsi"/>
                <w:sz w:val="24"/>
                <w:szCs w:val="24"/>
              </w:rPr>
              <w:t xml:space="preserve"> polymorphous and </w:t>
            </w:r>
            <w:r w:rsidR="00A847BD" w:rsidRPr="0095716D">
              <w:rPr>
                <w:rFonts w:cstheme="minorHAnsi"/>
                <w:sz w:val="24"/>
                <w:szCs w:val="24"/>
              </w:rPr>
              <w:t>microcrystalline</w:t>
            </w:r>
            <w:r w:rsidR="00D03DE7">
              <w:rPr>
                <w:rFonts w:cstheme="minorHAnsi"/>
                <w:sz w:val="24"/>
                <w:szCs w:val="24"/>
              </w:rPr>
              <w:t xml:space="preserve">   </w:t>
            </w:r>
            <w:r w:rsidR="00A847BD" w:rsidRPr="0095716D">
              <w:rPr>
                <w:rFonts w:cstheme="minorHAnsi"/>
                <w:sz w:val="24"/>
                <w:szCs w:val="24"/>
              </w:rPr>
              <w:t xml:space="preserve"> semiconductors</w:t>
            </w:r>
          </w:p>
        </w:tc>
        <w:tc>
          <w:tcPr>
            <w:tcW w:w="2880" w:type="dxa"/>
            <w:gridSpan w:val="3"/>
            <w:shd w:val="clear" w:color="auto" w:fill="auto"/>
            <w:vAlign w:val="center"/>
          </w:tcPr>
          <w:p w14:paraId="7376D087" w14:textId="3A732D87" w:rsidR="006F5864" w:rsidRPr="0095716D" w:rsidRDefault="006F5864" w:rsidP="00767D1E">
            <w:pPr>
              <w:tabs>
                <w:tab w:val="left" w:pos="11160"/>
              </w:tabs>
              <w:spacing w:after="0" w:line="240" w:lineRule="auto"/>
              <w:ind w:right="357"/>
              <w:jc w:val="center"/>
              <w:rPr>
                <w:rFonts w:cstheme="minorHAnsi"/>
                <w:bCs/>
                <w:iCs/>
                <w:sz w:val="24"/>
                <w:szCs w:val="24"/>
              </w:rPr>
            </w:pPr>
            <w:r w:rsidRPr="0095716D">
              <w:rPr>
                <w:rFonts w:cstheme="minorHAnsi"/>
                <w:bCs/>
                <w:iCs/>
                <w:sz w:val="24"/>
                <w:szCs w:val="24"/>
              </w:rPr>
              <w:t>Journal Materials</w:t>
            </w:r>
          </w:p>
          <w:p w14:paraId="302AC6D3" w14:textId="6FA670BA" w:rsidR="006F5864" w:rsidRPr="0095716D" w:rsidRDefault="006F5864" w:rsidP="00767D1E">
            <w:pPr>
              <w:tabs>
                <w:tab w:val="left" w:pos="11160"/>
              </w:tabs>
              <w:spacing w:after="0" w:line="240" w:lineRule="auto"/>
              <w:ind w:right="357"/>
              <w:jc w:val="center"/>
              <w:rPr>
                <w:rFonts w:cstheme="minorHAnsi"/>
                <w:bCs/>
                <w:iCs/>
                <w:sz w:val="24"/>
                <w:szCs w:val="24"/>
              </w:rPr>
            </w:pPr>
            <w:r w:rsidRPr="0095716D">
              <w:rPr>
                <w:rFonts w:cstheme="minorHAnsi"/>
                <w:bCs/>
                <w:iCs/>
                <w:sz w:val="24"/>
                <w:szCs w:val="24"/>
              </w:rPr>
              <w:t>Science: Materials in</w:t>
            </w:r>
          </w:p>
          <w:p w14:paraId="741A6930" w14:textId="5F3F83DC" w:rsidR="006F5864" w:rsidRPr="0095716D" w:rsidRDefault="006F5864" w:rsidP="00767D1E">
            <w:pPr>
              <w:tabs>
                <w:tab w:val="left" w:pos="11160"/>
              </w:tabs>
              <w:spacing w:after="0" w:line="240" w:lineRule="auto"/>
              <w:ind w:right="357"/>
              <w:jc w:val="center"/>
              <w:rPr>
                <w:rFonts w:cstheme="minorHAnsi"/>
                <w:bCs/>
                <w:iCs/>
                <w:sz w:val="24"/>
                <w:szCs w:val="24"/>
              </w:rPr>
            </w:pPr>
            <w:r w:rsidRPr="0095716D">
              <w:rPr>
                <w:rFonts w:cstheme="minorHAnsi"/>
                <w:bCs/>
                <w:iCs/>
                <w:sz w:val="24"/>
                <w:szCs w:val="24"/>
              </w:rPr>
              <w:t>Electronics</w:t>
            </w:r>
          </w:p>
          <w:p w14:paraId="34423CCA" w14:textId="77777777" w:rsidR="006F5864" w:rsidRPr="0095716D" w:rsidRDefault="006F5864" w:rsidP="006F5864">
            <w:pPr>
              <w:tabs>
                <w:tab w:val="left" w:pos="11160"/>
              </w:tabs>
              <w:ind w:right="360"/>
              <w:rPr>
                <w:rFonts w:cstheme="minorHAnsi"/>
                <w:sz w:val="24"/>
                <w:szCs w:val="24"/>
              </w:rPr>
            </w:pPr>
            <w:r w:rsidRPr="0095716D">
              <w:rPr>
                <w:rFonts w:cstheme="minorHAnsi"/>
                <w:bCs/>
                <w:iCs/>
                <w:sz w:val="24"/>
                <w:szCs w:val="24"/>
              </w:rPr>
              <w:t xml:space="preserve"> </w:t>
            </w:r>
            <w:hyperlink r:id="rId20" w:history="1">
              <w:r w:rsidRPr="0095716D">
                <w:rPr>
                  <w:rStyle w:val="Hyperlink"/>
                  <w:rFonts w:cstheme="minorHAnsi"/>
                  <w:b/>
                  <w:bCs/>
                  <w:sz w:val="24"/>
                  <w:szCs w:val="24"/>
                  <w:lang w:val="en"/>
                </w:rPr>
                <w:t>http://dx.doi.org/10.1007/s10854-006-9047-x</w:t>
              </w:r>
            </w:hyperlink>
          </w:p>
        </w:tc>
        <w:tc>
          <w:tcPr>
            <w:tcW w:w="1980" w:type="dxa"/>
            <w:gridSpan w:val="4"/>
            <w:shd w:val="clear" w:color="auto" w:fill="auto"/>
            <w:vAlign w:val="center"/>
          </w:tcPr>
          <w:p w14:paraId="6C22F004" w14:textId="77777777" w:rsidR="006F5864" w:rsidRPr="0095716D" w:rsidRDefault="006F5864" w:rsidP="006F5864">
            <w:pPr>
              <w:tabs>
                <w:tab w:val="left" w:pos="11160"/>
              </w:tabs>
              <w:ind w:right="360"/>
              <w:jc w:val="both"/>
              <w:rPr>
                <w:rFonts w:cstheme="minorHAnsi"/>
                <w:sz w:val="24"/>
                <w:szCs w:val="24"/>
              </w:rPr>
            </w:pPr>
            <w:r w:rsidRPr="0095716D">
              <w:rPr>
                <w:rFonts w:cstheme="minorHAnsi"/>
                <w:bCs/>
                <w:iCs/>
                <w:sz w:val="24"/>
                <w:szCs w:val="24"/>
              </w:rPr>
              <w:t>18, 4, 405-414</w:t>
            </w:r>
          </w:p>
        </w:tc>
        <w:tc>
          <w:tcPr>
            <w:tcW w:w="743" w:type="dxa"/>
            <w:gridSpan w:val="2"/>
            <w:shd w:val="clear" w:color="auto" w:fill="auto"/>
            <w:vAlign w:val="center"/>
          </w:tcPr>
          <w:p w14:paraId="135EB31B" w14:textId="77777777" w:rsidR="006F5864" w:rsidRPr="0095716D" w:rsidRDefault="006F5864" w:rsidP="006F5864">
            <w:pPr>
              <w:spacing w:after="0" w:line="240" w:lineRule="auto"/>
              <w:jc w:val="center"/>
              <w:rPr>
                <w:rFonts w:cstheme="minorHAnsi"/>
                <w:sz w:val="24"/>
                <w:szCs w:val="24"/>
              </w:rPr>
            </w:pPr>
            <w:r w:rsidRPr="0095716D">
              <w:rPr>
                <w:rFonts w:cstheme="minorHAnsi"/>
                <w:sz w:val="24"/>
                <w:szCs w:val="24"/>
              </w:rPr>
              <w:t>2007</w:t>
            </w:r>
          </w:p>
        </w:tc>
      </w:tr>
      <w:tr w:rsidR="006F5864" w:rsidRPr="0095716D" w14:paraId="242DCFD5" w14:textId="77777777" w:rsidTr="00C95B3B">
        <w:tc>
          <w:tcPr>
            <w:tcW w:w="2087" w:type="dxa"/>
            <w:gridSpan w:val="3"/>
            <w:shd w:val="clear" w:color="auto" w:fill="auto"/>
            <w:vAlign w:val="center"/>
          </w:tcPr>
          <w:p w14:paraId="19B5286F" w14:textId="77777777" w:rsidR="006F5864" w:rsidRPr="0095716D" w:rsidRDefault="006F5864" w:rsidP="006F5864">
            <w:pPr>
              <w:tabs>
                <w:tab w:val="left" w:pos="11160"/>
              </w:tabs>
              <w:ind w:right="41"/>
              <w:jc w:val="both"/>
              <w:rPr>
                <w:rFonts w:cstheme="minorHAnsi"/>
                <w:sz w:val="24"/>
                <w:szCs w:val="24"/>
                <w:lang w:eastAsia="en-GB"/>
              </w:rPr>
            </w:pPr>
            <w:r w:rsidRPr="0095716D">
              <w:rPr>
                <w:rFonts w:cstheme="minorHAnsi"/>
                <w:b/>
                <w:bCs/>
                <w:sz w:val="24"/>
                <w:szCs w:val="24"/>
                <w:lang w:eastAsia="en-GB"/>
              </w:rPr>
              <w:t xml:space="preserve">R. I. </w:t>
            </w:r>
            <w:proofErr w:type="spellStart"/>
            <w:r w:rsidRPr="0095716D">
              <w:rPr>
                <w:rFonts w:cstheme="minorHAnsi"/>
                <w:b/>
                <w:bCs/>
                <w:sz w:val="24"/>
                <w:szCs w:val="24"/>
                <w:lang w:eastAsia="en-GB"/>
              </w:rPr>
              <w:t>Badran</w:t>
            </w:r>
            <w:proofErr w:type="spellEnd"/>
            <w:r w:rsidRPr="0095716D">
              <w:rPr>
                <w:rFonts w:cstheme="minorHAnsi"/>
                <w:sz w:val="24"/>
                <w:szCs w:val="24"/>
                <w:lang w:eastAsia="en-GB"/>
              </w:rPr>
              <w:t xml:space="preserve"> and</w:t>
            </w:r>
          </w:p>
          <w:p w14:paraId="55DCF2A1" w14:textId="77777777" w:rsidR="006F5864" w:rsidRPr="0095716D" w:rsidRDefault="006F5864" w:rsidP="006F5864">
            <w:pPr>
              <w:tabs>
                <w:tab w:val="left" w:pos="11160"/>
              </w:tabs>
              <w:ind w:right="41"/>
              <w:jc w:val="both"/>
              <w:rPr>
                <w:rFonts w:cstheme="minorHAnsi"/>
                <w:sz w:val="24"/>
                <w:szCs w:val="24"/>
              </w:rPr>
            </w:pPr>
            <w:r w:rsidRPr="0095716D">
              <w:rPr>
                <w:rFonts w:cstheme="minorHAnsi"/>
                <w:sz w:val="24"/>
                <w:szCs w:val="24"/>
                <w:lang w:eastAsia="en-GB"/>
              </w:rPr>
              <w:t xml:space="preserve"> </w:t>
            </w:r>
            <w:r w:rsidRPr="0095716D">
              <w:rPr>
                <w:rFonts w:cstheme="minorHAnsi"/>
                <w:sz w:val="24"/>
                <w:szCs w:val="24"/>
                <w:lang w:eastAsia="en-GB" w:bidi="ar-JO"/>
              </w:rPr>
              <w:t>N</w:t>
            </w:r>
            <w:r w:rsidRPr="0095716D">
              <w:rPr>
                <w:rFonts w:cstheme="minorHAnsi"/>
                <w:sz w:val="24"/>
                <w:szCs w:val="24"/>
                <w:lang w:eastAsia="en-GB"/>
              </w:rPr>
              <w:t>. Al-</w:t>
            </w:r>
            <w:proofErr w:type="spellStart"/>
            <w:r w:rsidRPr="0095716D">
              <w:rPr>
                <w:rFonts w:cstheme="minorHAnsi"/>
                <w:sz w:val="24"/>
                <w:szCs w:val="24"/>
                <w:lang w:eastAsia="en-GB"/>
              </w:rPr>
              <w:t>Awwa</w:t>
            </w:r>
            <w:r w:rsidRPr="0095716D">
              <w:rPr>
                <w:rFonts w:cstheme="minorHAnsi"/>
                <w:bCs/>
                <w:iCs/>
                <w:sz w:val="24"/>
                <w:szCs w:val="24"/>
              </w:rPr>
              <w:t>d</w:t>
            </w:r>
            <w:proofErr w:type="spellEnd"/>
            <w:r w:rsidRPr="0095716D">
              <w:rPr>
                <w:rFonts w:cstheme="minorHAnsi"/>
                <w:bCs/>
                <w:iCs/>
                <w:sz w:val="24"/>
                <w:szCs w:val="24"/>
              </w:rPr>
              <w:t>.</w:t>
            </w:r>
          </w:p>
          <w:p w14:paraId="1854EF32" w14:textId="77777777" w:rsidR="006F5864" w:rsidRPr="0095716D" w:rsidRDefault="006F5864" w:rsidP="006F5864">
            <w:pPr>
              <w:ind w:right="-384"/>
              <w:jc w:val="both"/>
              <w:rPr>
                <w:rFonts w:cstheme="minorHAnsi"/>
                <w:b/>
                <w:bCs/>
                <w:sz w:val="24"/>
                <w:szCs w:val="24"/>
              </w:rPr>
            </w:pPr>
          </w:p>
        </w:tc>
        <w:tc>
          <w:tcPr>
            <w:tcW w:w="3298" w:type="dxa"/>
            <w:gridSpan w:val="6"/>
            <w:shd w:val="clear" w:color="auto" w:fill="auto"/>
            <w:vAlign w:val="center"/>
          </w:tcPr>
          <w:p w14:paraId="0D690970" w14:textId="4C6B1F8D" w:rsidR="006F5864" w:rsidRPr="0095716D" w:rsidRDefault="006F5864" w:rsidP="006F5864">
            <w:pPr>
              <w:tabs>
                <w:tab w:val="right" w:pos="0"/>
              </w:tabs>
              <w:spacing w:after="0" w:line="240" w:lineRule="auto"/>
              <w:ind w:right="-384"/>
              <w:rPr>
                <w:rFonts w:cstheme="minorHAnsi"/>
                <w:bCs/>
                <w:sz w:val="24"/>
                <w:szCs w:val="24"/>
              </w:rPr>
            </w:pPr>
            <w:r w:rsidRPr="0095716D">
              <w:rPr>
                <w:rFonts w:cstheme="minorHAnsi"/>
                <w:sz w:val="24"/>
                <w:szCs w:val="24"/>
              </w:rPr>
              <w:t xml:space="preserve">On electronic properties </w:t>
            </w:r>
            <w:r w:rsidR="00767D1E" w:rsidRPr="0095716D">
              <w:rPr>
                <w:rFonts w:cstheme="minorHAnsi"/>
                <w:sz w:val="24"/>
                <w:szCs w:val="24"/>
              </w:rPr>
              <w:t xml:space="preserve">     </w:t>
            </w:r>
            <w:r w:rsidR="00D03DE7">
              <w:rPr>
                <w:rFonts w:cstheme="minorHAnsi"/>
                <w:sz w:val="24"/>
                <w:szCs w:val="24"/>
              </w:rPr>
              <w:t xml:space="preserve">    </w:t>
            </w:r>
            <w:r w:rsidR="00767D1E" w:rsidRPr="0095716D">
              <w:rPr>
                <w:rFonts w:cstheme="minorHAnsi"/>
                <w:sz w:val="24"/>
                <w:szCs w:val="24"/>
              </w:rPr>
              <w:t xml:space="preserve">  </w:t>
            </w:r>
            <w:r w:rsidRPr="0095716D">
              <w:rPr>
                <w:rFonts w:cstheme="minorHAnsi"/>
                <w:sz w:val="24"/>
                <w:szCs w:val="24"/>
              </w:rPr>
              <w:t xml:space="preserve">from the application of </w:t>
            </w:r>
            <w:r w:rsidR="00767D1E" w:rsidRPr="0095716D">
              <w:rPr>
                <w:rFonts w:cstheme="minorHAnsi"/>
                <w:sz w:val="24"/>
                <w:szCs w:val="24"/>
              </w:rPr>
              <w:t xml:space="preserve">      </w:t>
            </w:r>
            <w:r w:rsidR="00D03DE7">
              <w:rPr>
                <w:rFonts w:cstheme="minorHAnsi"/>
                <w:sz w:val="24"/>
                <w:szCs w:val="24"/>
              </w:rPr>
              <w:t xml:space="preserve">     </w:t>
            </w:r>
            <w:r w:rsidR="00767D1E" w:rsidRPr="0095716D">
              <w:rPr>
                <w:rFonts w:cstheme="minorHAnsi"/>
                <w:sz w:val="24"/>
                <w:szCs w:val="24"/>
              </w:rPr>
              <w:t xml:space="preserve">   </w:t>
            </w:r>
            <w:r w:rsidRPr="0095716D">
              <w:rPr>
                <w:rFonts w:cstheme="minorHAnsi"/>
                <w:sz w:val="24"/>
                <w:szCs w:val="24"/>
              </w:rPr>
              <w:t xml:space="preserve">field dependence SSPG </w:t>
            </w:r>
          </w:p>
          <w:p w14:paraId="119BD0FA" w14:textId="7201BBC1" w:rsidR="006F5864" w:rsidRPr="0095716D" w:rsidRDefault="006F5864" w:rsidP="006F5864">
            <w:pPr>
              <w:tabs>
                <w:tab w:val="right" w:pos="450"/>
                <w:tab w:val="left" w:pos="11160"/>
              </w:tabs>
              <w:ind w:right="41"/>
              <w:rPr>
                <w:rFonts w:cstheme="minorHAnsi"/>
                <w:sz w:val="24"/>
                <w:szCs w:val="24"/>
              </w:rPr>
            </w:pPr>
            <w:r w:rsidRPr="0095716D">
              <w:rPr>
                <w:rFonts w:cstheme="minorHAnsi"/>
                <w:sz w:val="24"/>
                <w:szCs w:val="24"/>
              </w:rPr>
              <w:t>approaches to polymorphous and microcry</w:t>
            </w:r>
            <w:r w:rsidR="00A847BD" w:rsidRPr="0095716D">
              <w:rPr>
                <w:rFonts w:cstheme="minorHAnsi"/>
                <w:sz w:val="24"/>
                <w:szCs w:val="24"/>
              </w:rPr>
              <w:t>stalline silicon semiconductors</w:t>
            </w:r>
            <w:r w:rsidRPr="0095716D">
              <w:rPr>
                <w:rFonts w:cstheme="minorHAnsi"/>
                <w:sz w:val="24"/>
                <w:szCs w:val="24"/>
              </w:rPr>
              <w:t>.</w:t>
            </w:r>
          </w:p>
          <w:p w14:paraId="21ACBEA5" w14:textId="77777777" w:rsidR="006F5864" w:rsidRPr="0095716D" w:rsidRDefault="006F5864" w:rsidP="006F5864">
            <w:pPr>
              <w:tabs>
                <w:tab w:val="right" w:pos="0"/>
              </w:tabs>
              <w:spacing w:after="0" w:line="240" w:lineRule="auto"/>
              <w:ind w:right="-384"/>
              <w:jc w:val="both"/>
              <w:rPr>
                <w:rFonts w:cstheme="minorHAnsi"/>
                <w:sz w:val="24"/>
                <w:szCs w:val="24"/>
              </w:rPr>
            </w:pPr>
          </w:p>
        </w:tc>
        <w:tc>
          <w:tcPr>
            <w:tcW w:w="2700" w:type="dxa"/>
            <w:gridSpan w:val="2"/>
            <w:shd w:val="clear" w:color="auto" w:fill="auto"/>
            <w:vAlign w:val="center"/>
          </w:tcPr>
          <w:p w14:paraId="1D748200" w14:textId="77777777" w:rsidR="006F5864" w:rsidRDefault="006F5864" w:rsidP="00AC1E95">
            <w:pPr>
              <w:tabs>
                <w:tab w:val="left" w:pos="11160"/>
              </w:tabs>
              <w:ind w:right="41"/>
              <w:jc w:val="center"/>
              <w:rPr>
                <w:rFonts w:cstheme="minorHAnsi"/>
                <w:bCs/>
                <w:snapToGrid w:val="0"/>
                <w:sz w:val="24"/>
                <w:szCs w:val="24"/>
              </w:rPr>
            </w:pPr>
            <w:r w:rsidRPr="0095716D">
              <w:rPr>
                <w:rFonts w:cstheme="minorHAnsi"/>
                <w:bCs/>
                <w:snapToGrid w:val="0"/>
                <w:sz w:val="24"/>
                <w:szCs w:val="24"/>
              </w:rPr>
              <w:t xml:space="preserve">Journal of </w:t>
            </w:r>
            <w:r w:rsidRPr="0095716D">
              <w:rPr>
                <w:rFonts w:cstheme="minorHAnsi"/>
                <w:bCs/>
                <w:iCs/>
                <w:sz w:val="24"/>
                <w:szCs w:val="24"/>
              </w:rPr>
              <w:t>Optoelectronics and Advanced Mat</w:t>
            </w:r>
            <w:r w:rsidRPr="0095716D">
              <w:rPr>
                <w:rFonts w:cstheme="minorHAnsi"/>
                <w:bCs/>
                <w:snapToGrid w:val="0"/>
                <w:sz w:val="24"/>
                <w:szCs w:val="24"/>
              </w:rPr>
              <w:t>erials</w:t>
            </w:r>
          </w:p>
          <w:p w14:paraId="372874D4" w14:textId="77777777" w:rsidR="000B1AC6" w:rsidRPr="00424561" w:rsidRDefault="00000000" w:rsidP="000B1AC6">
            <w:pPr>
              <w:ind w:right="-384"/>
              <w:jc w:val="both"/>
              <w:rPr>
                <w:b/>
                <w:bCs/>
                <w:sz w:val="24"/>
              </w:rPr>
            </w:pPr>
            <w:hyperlink r:id="rId21" w:history="1">
              <w:r w:rsidR="000B1AC6" w:rsidRPr="00424561">
                <w:rPr>
                  <w:rStyle w:val="Hyperlink"/>
                  <w:b/>
                  <w:bCs/>
                  <w:sz w:val="24"/>
                </w:rPr>
                <w:t>http://dx.doi.org/10. 27497/35400015695977.0280</w:t>
              </w:r>
            </w:hyperlink>
          </w:p>
          <w:p w14:paraId="7B1A7FC7" w14:textId="2AFBEB09" w:rsidR="000B1AC6" w:rsidRPr="0095716D" w:rsidRDefault="000B1AC6" w:rsidP="00AC1E95">
            <w:pPr>
              <w:tabs>
                <w:tab w:val="left" w:pos="11160"/>
              </w:tabs>
              <w:ind w:right="41"/>
              <w:jc w:val="center"/>
              <w:rPr>
                <w:rFonts w:cstheme="minorHAnsi"/>
                <w:bCs/>
                <w:iCs/>
                <w:sz w:val="24"/>
                <w:szCs w:val="24"/>
              </w:rPr>
            </w:pPr>
          </w:p>
        </w:tc>
        <w:tc>
          <w:tcPr>
            <w:tcW w:w="1980" w:type="dxa"/>
            <w:gridSpan w:val="4"/>
            <w:shd w:val="clear" w:color="auto" w:fill="auto"/>
            <w:vAlign w:val="center"/>
          </w:tcPr>
          <w:p w14:paraId="42A4EC34" w14:textId="1EED9192" w:rsidR="006F5864" w:rsidRPr="0095716D" w:rsidRDefault="006F5864" w:rsidP="000B1AC6">
            <w:pPr>
              <w:tabs>
                <w:tab w:val="left" w:pos="11160"/>
              </w:tabs>
              <w:ind w:right="41"/>
              <w:rPr>
                <w:rFonts w:cstheme="minorHAnsi"/>
                <w:sz w:val="24"/>
                <w:szCs w:val="24"/>
              </w:rPr>
            </w:pPr>
            <w:r w:rsidRPr="0095716D">
              <w:rPr>
                <w:rFonts w:cstheme="minorHAnsi"/>
                <w:sz w:val="24"/>
                <w:szCs w:val="24"/>
              </w:rPr>
              <w:t xml:space="preserve">8, </w:t>
            </w:r>
            <w:r w:rsidR="000B1AC6">
              <w:rPr>
                <w:rFonts w:cstheme="minorHAnsi"/>
                <w:sz w:val="24"/>
                <w:szCs w:val="24"/>
              </w:rPr>
              <w:t>4</w:t>
            </w:r>
          </w:p>
          <w:p w14:paraId="4C066AEB" w14:textId="77777777" w:rsidR="006F5864" w:rsidRPr="0095716D" w:rsidRDefault="006F5864" w:rsidP="006F5864">
            <w:pPr>
              <w:tabs>
                <w:tab w:val="left" w:pos="11160"/>
              </w:tabs>
              <w:ind w:right="360"/>
              <w:jc w:val="both"/>
              <w:rPr>
                <w:rFonts w:cstheme="minorHAnsi"/>
                <w:bCs/>
                <w:iCs/>
                <w:sz w:val="24"/>
                <w:szCs w:val="24"/>
              </w:rPr>
            </w:pPr>
          </w:p>
        </w:tc>
        <w:tc>
          <w:tcPr>
            <w:tcW w:w="743" w:type="dxa"/>
            <w:gridSpan w:val="2"/>
            <w:shd w:val="clear" w:color="auto" w:fill="auto"/>
            <w:vAlign w:val="center"/>
          </w:tcPr>
          <w:p w14:paraId="2D40A605" w14:textId="77777777" w:rsidR="006F5864" w:rsidRPr="0095716D" w:rsidRDefault="006F5864" w:rsidP="006F5864">
            <w:pPr>
              <w:spacing w:after="0" w:line="240" w:lineRule="auto"/>
              <w:jc w:val="center"/>
              <w:rPr>
                <w:rFonts w:cstheme="minorHAnsi"/>
                <w:sz w:val="24"/>
                <w:szCs w:val="24"/>
              </w:rPr>
            </w:pPr>
            <w:r w:rsidRPr="0095716D">
              <w:rPr>
                <w:rFonts w:cstheme="minorHAnsi"/>
                <w:sz w:val="24"/>
                <w:szCs w:val="24"/>
              </w:rPr>
              <w:t>2006</w:t>
            </w:r>
          </w:p>
        </w:tc>
      </w:tr>
      <w:tr w:rsidR="006F5864" w:rsidRPr="0095716D" w14:paraId="385616A9" w14:textId="77777777" w:rsidTr="00C95B3B">
        <w:tc>
          <w:tcPr>
            <w:tcW w:w="2087" w:type="dxa"/>
            <w:gridSpan w:val="3"/>
            <w:shd w:val="clear" w:color="auto" w:fill="auto"/>
            <w:vAlign w:val="center"/>
          </w:tcPr>
          <w:p w14:paraId="0C8AD2D5" w14:textId="77777777" w:rsidR="006F5864" w:rsidRPr="0095716D" w:rsidRDefault="006F5864" w:rsidP="006F5864">
            <w:pPr>
              <w:jc w:val="lowKashida"/>
              <w:rPr>
                <w:rFonts w:cstheme="minorHAnsi"/>
                <w:sz w:val="24"/>
                <w:szCs w:val="24"/>
              </w:rPr>
            </w:pPr>
            <w:r w:rsidRPr="0095716D">
              <w:rPr>
                <w:rFonts w:cstheme="minorHAnsi"/>
                <w:b/>
                <w:bCs/>
                <w:sz w:val="24"/>
                <w:szCs w:val="24"/>
              </w:rPr>
              <w:lastRenderedPageBreak/>
              <w:t xml:space="preserve">R. I. </w:t>
            </w:r>
            <w:proofErr w:type="spellStart"/>
            <w:r w:rsidRPr="0095716D">
              <w:rPr>
                <w:rFonts w:cstheme="minorHAnsi"/>
                <w:b/>
                <w:bCs/>
                <w:sz w:val="24"/>
                <w:szCs w:val="24"/>
              </w:rPr>
              <w:t>Badran</w:t>
            </w:r>
            <w:proofErr w:type="spellEnd"/>
            <w:r w:rsidRPr="0095716D">
              <w:rPr>
                <w:rFonts w:cstheme="minorHAnsi"/>
                <w:sz w:val="24"/>
                <w:szCs w:val="24"/>
              </w:rPr>
              <w:t>, C. Main and S. Reynolds.</w:t>
            </w:r>
          </w:p>
          <w:p w14:paraId="44C6EE8D" w14:textId="77777777" w:rsidR="006F5864" w:rsidRPr="0095716D" w:rsidRDefault="006F5864" w:rsidP="006F5864">
            <w:pPr>
              <w:ind w:right="-384"/>
              <w:jc w:val="both"/>
              <w:rPr>
                <w:rFonts w:cstheme="minorHAnsi"/>
                <w:b/>
                <w:bCs/>
                <w:sz w:val="24"/>
                <w:szCs w:val="24"/>
              </w:rPr>
            </w:pPr>
          </w:p>
        </w:tc>
        <w:tc>
          <w:tcPr>
            <w:tcW w:w="3118" w:type="dxa"/>
            <w:gridSpan w:val="5"/>
            <w:shd w:val="clear" w:color="auto" w:fill="auto"/>
            <w:vAlign w:val="center"/>
          </w:tcPr>
          <w:p w14:paraId="42D4CE4D" w14:textId="77777777" w:rsidR="00D03DE7" w:rsidRDefault="006F5864" w:rsidP="00A847BD">
            <w:pPr>
              <w:tabs>
                <w:tab w:val="left" w:pos="11160"/>
              </w:tabs>
              <w:spacing w:after="0" w:line="240" w:lineRule="auto"/>
              <w:ind w:right="-1"/>
              <w:jc w:val="lowKashida"/>
              <w:rPr>
                <w:rFonts w:cstheme="minorHAnsi"/>
                <w:sz w:val="24"/>
                <w:szCs w:val="24"/>
              </w:rPr>
            </w:pPr>
            <w:r w:rsidRPr="0095716D">
              <w:rPr>
                <w:rFonts w:cstheme="minorHAnsi"/>
                <w:sz w:val="24"/>
                <w:szCs w:val="24"/>
              </w:rPr>
              <w:t xml:space="preserve">Analysis and modeling </w:t>
            </w:r>
          </w:p>
          <w:p w14:paraId="1EBA6167" w14:textId="649F0021" w:rsidR="006F5864" w:rsidRPr="0095716D" w:rsidRDefault="006F5864" w:rsidP="00A847BD">
            <w:pPr>
              <w:tabs>
                <w:tab w:val="left" w:pos="11160"/>
              </w:tabs>
              <w:spacing w:after="0" w:line="240" w:lineRule="auto"/>
              <w:ind w:right="-1"/>
              <w:jc w:val="lowKashida"/>
              <w:rPr>
                <w:rFonts w:cstheme="minorHAnsi"/>
                <w:sz w:val="24"/>
                <w:szCs w:val="24"/>
              </w:rPr>
            </w:pPr>
            <w:r w:rsidRPr="0095716D">
              <w:rPr>
                <w:rFonts w:cstheme="minorHAnsi"/>
                <w:sz w:val="24"/>
                <w:szCs w:val="24"/>
              </w:rPr>
              <w:t>of generation- recombination noise in amorphous</w:t>
            </w:r>
          </w:p>
          <w:p w14:paraId="6F377F83" w14:textId="3A3A2B61" w:rsidR="006F5864" w:rsidRPr="0095716D" w:rsidRDefault="00A847BD" w:rsidP="006F5864">
            <w:pPr>
              <w:tabs>
                <w:tab w:val="left" w:pos="11160"/>
              </w:tabs>
              <w:ind w:right="-384"/>
              <w:jc w:val="lowKashida"/>
              <w:rPr>
                <w:rFonts w:cstheme="minorHAnsi"/>
                <w:sz w:val="24"/>
                <w:szCs w:val="24"/>
              </w:rPr>
            </w:pPr>
            <w:r w:rsidRPr="0095716D">
              <w:rPr>
                <w:rFonts w:cstheme="minorHAnsi"/>
                <w:sz w:val="24"/>
                <w:szCs w:val="24"/>
              </w:rPr>
              <w:t xml:space="preserve"> semiconductors</w:t>
            </w:r>
          </w:p>
          <w:p w14:paraId="3F23AF4A" w14:textId="77777777" w:rsidR="006F5864" w:rsidRPr="0095716D" w:rsidRDefault="006F5864" w:rsidP="006F5864">
            <w:pPr>
              <w:numPr>
                <w:ilvl w:val="0"/>
                <w:numId w:val="32"/>
              </w:numPr>
              <w:tabs>
                <w:tab w:val="right" w:pos="0"/>
              </w:tabs>
              <w:spacing w:after="0" w:line="240" w:lineRule="auto"/>
              <w:ind w:left="0" w:right="-384"/>
              <w:jc w:val="both"/>
              <w:rPr>
                <w:rFonts w:cstheme="minorHAnsi"/>
                <w:sz w:val="24"/>
                <w:szCs w:val="24"/>
              </w:rPr>
            </w:pPr>
          </w:p>
        </w:tc>
        <w:tc>
          <w:tcPr>
            <w:tcW w:w="2880" w:type="dxa"/>
            <w:gridSpan w:val="3"/>
            <w:shd w:val="clear" w:color="auto" w:fill="auto"/>
            <w:vAlign w:val="center"/>
          </w:tcPr>
          <w:p w14:paraId="57087689" w14:textId="45EB675E" w:rsidR="006F5864" w:rsidRPr="0095716D" w:rsidRDefault="006F5864" w:rsidP="00AC1E95">
            <w:pPr>
              <w:jc w:val="center"/>
              <w:rPr>
                <w:rFonts w:cstheme="minorHAnsi"/>
                <w:sz w:val="24"/>
                <w:szCs w:val="24"/>
              </w:rPr>
            </w:pPr>
            <w:r w:rsidRPr="0095716D">
              <w:rPr>
                <w:rFonts w:cstheme="minorHAnsi"/>
                <w:sz w:val="24"/>
                <w:szCs w:val="24"/>
              </w:rPr>
              <w:t>Thin Solid Films</w:t>
            </w:r>
          </w:p>
          <w:p w14:paraId="7AB838A3" w14:textId="77777777" w:rsidR="006F5864" w:rsidRPr="0095716D" w:rsidRDefault="00000000" w:rsidP="00AC1E95">
            <w:pPr>
              <w:tabs>
                <w:tab w:val="left" w:pos="11160"/>
              </w:tabs>
              <w:ind w:right="360"/>
              <w:jc w:val="center"/>
              <w:rPr>
                <w:rFonts w:cstheme="minorHAnsi"/>
                <w:bCs/>
                <w:iCs/>
                <w:sz w:val="24"/>
                <w:szCs w:val="24"/>
              </w:rPr>
            </w:pPr>
            <w:hyperlink r:id="rId22" w:history="1">
              <w:r w:rsidR="006F5864" w:rsidRPr="0095716D">
                <w:rPr>
                  <w:rStyle w:val="Hyperlink"/>
                  <w:rFonts w:cstheme="minorHAnsi"/>
                  <w:b/>
                  <w:bCs/>
                  <w:sz w:val="24"/>
                  <w:szCs w:val="24"/>
                  <w:lang w:val="en"/>
                </w:rPr>
                <w:t>http://dx.doi.org/10.1016/S0040-6090(02)01159-8</w:t>
              </w:r>
            </w:hyperlink>
          </w:p>
        </w:tc>
        <w:tc>
          <w:tcPr>
            <w:tcW w:w="1980" w:type="dxa"/>
            <w:gridSpan w:val="4"/>
            <w:shd w:val="clear" w:color="auto" w:fill="auto"/>
            <w:vAlign w:val="center"/>
          </w:tcPr>
          <w:p w14:paraId="0861C160" w14:textId="4722F3F4" w:rsidR="006F5864" w:rsidRPr="0095716D" w:rsidRDefault="006F5864" w:rsidP="006F5864">
            <w:pPr>
              <w:tabs>
                <w:tab w:val="left" w:pos="11160"/>
              </w:tabs>
              <w:ind w:right="360"/>
              <w:jc w:val="both"/>
              <w:rPr>
                <w:rFonts w:cstheme="minorHAnsi"/>
                <w:bCs/>
                <w:iCs/>
                <w:sz w:val="24"/>
                <w:szCs w:val="24"/>
              </w:rPr>
            </w:pPr>
            <w:r w:rsidRPr="0095716D">
              <w:rPr>
                <w:rFonts w:cstheme="minorHAnsi"/>
                <w:b/>
                <w:bCs/>
                <w:sz w:val="24"/>
                <w:szCs w:val="24"/>
              </w:rPr>
              <w:t>427</w:t>
            </w:r>
            <w:r w:rsidRPr="0095716D">
              <w:rPr>
                <w:rFonts w:cstheme="minorHAnsi"/>
                <w:sz w:val="24"/>
                <w:szCs w:val="24"/>
              </w:rPr>
              <w:t xml:space="preserve"> </w:t>
            </w:r>
            <w:r w:rsidR="000B1AC6">
              <w:rPr>
                <w:rFonts w:cstheme="minorHAnsi"/>
                <w:sz w:val="24"/>
                <w:szCs w:val="24"/>
              </w:rPr>
              <w:t>, 133-36</w:t>
            </w:r>
          </w:p>
        </w:tc>
        <w:tc>
          <w:tcPr>
            <w:tcW w:w="743" w:type="dxa"/>
            <w:gridSpan w:val="2"/>
            <w:shd w:val="clear" w:color="auto" w:fill="auto"/>
            <w:vAlign w:val="center"/>
          </w:tcPr>
          <w:p w14:paraId="2944329A" w14:textId="77777777" w:rsidR="006F5864" w:rsidRPr="0095716D" w:rsidRDefault="006F5864" w:rsidP="006F5864">
            <w:pPr>
              <w:spacing w:after="0" w:line="240" w:lineRule="auto"/>
              <w:jc w:val="center"/>
              <w:rPr>
                <w:rFonts w:cstheme="minorHAnsi"/>
                <w:sz w:val="24"/>
                <w:szCs w:val="24"/>
              </w:rPr>
            </w:pPr>
            <w:r w:rsidRPr="0095716D">
              <w:rPr>
                <w:rFonts w:cstheme="minorHAnsi"/>
                <w:sz w:val="24"/>
                <w:szCs w:val="24"/>
              </w:rPr>
              <w:t>2003</w:t>
            </w:r>
          </w:p>
        </w:tc>
      </w:tr>
      <w:tr w:rsidR="006F5864" w:rsidRPr="0095716D" w14:paraId="2EB0DAF1" w14:textId="77777777" w:rsidTr="00C95B3B">
        <w:tc>
          <w:tcPr>
            <w:tcW w:w="2087" w:type="dxa"/>
            <w:gridSpan w:val="3"/>
            <w:shd w:val="clear" w:color="auto" w:fill="auto"/>
            <w:vAlign w:val="center"/>
          </w:tcPr>
          <w:p w14:paraId="59B02DA1" w14:textId="77777777" w:rsidR="006F5864" w:rsidRPr="0095716D" w:rsidRDefault="006F5864" w:rsidP="006F5864">
            <w:pPr>
              <w:jc w:val="lowKashida"/>
              <w:rPr>
                <w:rFonts w:cstheme="minorHAnsi"/>
                <w:b/>
                <w:bCs/>
                <w:sz w:val="24"/>
                <w:szCs w:val="24"/>
              </w:rPr>
            </w:pPr>
            <w:r w:rsidRPr="0095716D">
              <w:rPr>
                <w:rFonts w:cstheme="minorHAnsi"/>
                <w:b/>
                <w:bCs/>
                <w:sz w:val="24"/>
                <w:szCs w:val="24"/>
              </w:rPr>
              <w:t xml:space="preserve">R. I. </w:t>
            </w:r>
            <w:proofErr w:type="spellStart"/>
            <w:r w:rsidRPr="0095716D">
              <w:rPr>
                <w:rFonts w:cstheme="minorHAnsi"/>
                <w:b/>
                <w:bCs/>
                <w:sz w:val="24"/>
                <w:szCs w:val="24"/>
              </w:rPr>
              <w:t>Badran</w:t>
            </w:r>
            <w:proofErr w:type="spellEnd"/>
            <w:r w:rsidRPr="0095716D">
              <w:rPr>
                <w:rFonts w:cstheme="minorHAnsi"/>
                <w:sz w:val="24"/>
                <w:szCs w:val="24"/>
              </w:rPr>
              <w:t xml:space="preserve">, D. J. Parker and I. M. </w:t>
            </w:r>
            <w:proofErr w:type="spellStart"/>
            <w:r w:rsidRPr="0095716D">
              <w:rPr>
                <w:rFonts w:cstheme="minorHAnsi"/>
                <w:sz w:val="24"/>
                <w:szCs w:val="24"/>
              </w:rPr>
              <w:t>Naqib</w:t>
            </w:r>
            <w:proofErr w:type="spellEnd"/>
          </w:p>
        </w:tc>
        <w:tc>
          <w:tcPr>
            <w:tcW w:w="3118" w:type="dxa"/>
            <w:gridSpan w:val="5"/>
            <w:shd w:val="clear" w:color="auto" w:fill="auto"/>
            <w:vAlign w:val="center"/>
          </w:tcPr>
          <w:p w14:paraId="49231667" w14:textId="77777777" w:rsidR="00762118" w:rsidRDefault="006F5864" w:rsidP="00C95B3B">
            <w:pPr>
              <w:tabs>
                <w:tab w:val="left" w:pos="11160"/>
              </w:tabs>
              <w:spacing w:after="0" w:line="240" w:lineRule="auto"/>
              <w:ind w:right="-381"/>
              <w:rPr>
                <w:rFonts w:cstheme="minorHAnsi"/>
                <w:sz w:val="24"/>
                <w:szCs w:val="24"/>
              </w:rPr>
            </w:pPr>
            <w:r w:rsidRPr="0095716D">
              <w:rPr>
                <w:rFonts w:cstheme="minorHAnsi"/>
                <w:sz w:val="24"/>
                <w:szCs w:val="24"/>
              </w:rPr>
              <w:t>Complete and incomplete</w:t>
            </w:r>
          </w:p>
          <w:p w14:paraId="1DBB5101" w14:textId="77777777" w:rsidR="00762118" w:rsidRDefault="006F5864" w:rsidP="00C95B3B">
            <w:pPr>
              <w:tabs>
                <w:tab w:val="left" w:pos="11160"/>
              </w:tabs>
              <w:spacing w:after="0" w:line="240" w:lineRule="auto"/>
              <w:ind w:right="-381"/>
              <w:rPr>
                <w:rFonts w:cstheme="minorHAnsi"/>
                <w:sz w:val="24"/>
                <w:szCs w:val="24"/>
              </w:rPr>
            </w:pPr>
            <w:r w:rsidRPr="0095716D">
              <w:rPr>
                <w:rFonts w:cstheme="minorHAnsi"/>
                <w:sz w:val="24"/>
                <w:szCs w:val="24"/>
              </w:rPr>
              <w:t>fusion in reactions of</w:t>
            </w:r>
            <w:r w:rsidR="00C95B3B" w:rsidRPr="0095716D">
              <w:rPr>
                <w:rFonts w:cstheme="minorHAnsi"/>
                <w:sz w:val="24"/>
                <w:szCs w:val="24"/>
              </w:rPr>
              <w:t xml:space="preserve">             </w:t>
            </w:r>
            <w:r w:rsidRPr="0095716D">
              <w:rPr>
                <w:rFonts w:cstheme="minorHAnsi"/>
                <w:sz w:val="24"/>
                <w:szCs w:val="24"/>
              </w:rPr>
              <w:t xml:space="preserve"> </w:t>
            </w:r>
          </w:p>
          <w:p w14:paraId="6AD341EB" w14:textId="77777777" w:rsidR="00762118" w:rsidRDefault="006F5864" w:rsidP="00C95B3B">
            <w:pPr>
              <w:tabs>
                <w:tab w:val="left" w:pos="11160"/>
              </w:tabs>
              <w:spacing w:after="0" w:line="240" w:lineRule="auto"/>
              <w:ind w:right="-381"/>
              <w:rPr>
                <w:rFonts w:cstheme="minorHAnsi"/>
                <w:sz w:val="24"/>
                <w:szCs w:val="24"/>
              </w:rPr>
            </w:pPr>
            <w:r w:rsidRPr="0095716D">
              <w:rPr>
                <w:rFonts w:cstheme="minorHAnsi"/>
                <w:sz w:val="24"/>
                <w:szCs w:val="24"/>
                <w:vertAlign w:val="superscript"/>
              </w:rPr>
              <w:t>7</w:t>
            </w:r>
            <w:r w:rsidRPr="0095716D">
              <w:rPr>
                <w:rFonts w:cstheme="minorHAnsi"/>
                <w:sz w:val="24"/>
                <w:szCs w:val="24"/>
              </w:rPr>
              <w:t xml:space="preserve">Li + </w:t>
            </w:r>
            <w:r w:rsidRPr="0095716D">
              <w:rPr>
                <w:rFonts w:cstheme="minorHAnsi"/>
                <w:sz w:val="24"/>
                <w:szCs w:val="24"/>
                <w:vertAlign w:val="superscript"/>
              </w:rPr>
              <w:t>56</w:t>
            </w:r>
            <w:r w:rsidRPr="0095716D">
              <w:rPr>
                <w:rFonts w:cstheme="minorHAnsi"/>
                <w:sz w:val="24"/>
                <w:szCs w:val="24"/>
              </w:rPr>
              <w:t>Fe at E (</w:t>
            </w:r>
            <w:r w:rsidRPr="0095716D">
              <w:rPr>
                <w:rFonts w:cstheme="minorHAnsi"/>
                <w:sz w:val="24"/>
                <w:szCs w:val="24"/>
                <w:vertAlign w:val="superscript"/>
              </w:rPr>
              <w:t>7</w:t>
            </w:r>
            <w:r w:rsidRPr="0095716D">
              <w:rPr>
                <w:rFonts w:cstheme="minorHAnsi"/>
                <w:sz w:val="24"/>
                <w:szCs w:val="24"/>
              </w:rPr>
              <w:t xml:space="preserve">Li) = 50 and </w:t>
            </w:r>
            <w:r w:rsidR="00C95B3B" w:rsidRPr="0095716D">
              <w:rPr>
                <w:rFonts w:cstheme="minorHAnsi"/>
                <w:sz w:val="24"/>
                <w:szCs w:val="24"/>
              </w:rPr>
              <w:t xml:space="preserve">    </w:t>
            </w:r>
          </w:p>
          <w:p w14:paraId="78B78837" w14:textId="77777777" w:rsidR="00762118" w:rsidRDefault="006F5864" w:rsidP="00C95B3B">
            <w:pPr>
              <w:tabs>
                <w:tab w:val="left" w:pos="11160"/>
              </w:tabs>
              <w:spacing w:after="0" w:line="240" w:lineRule="auto"/>
              <w:ind w:right="-381"/>
              <w:rPr>
                <w:rFonts w:cstheme="minorHAnsi"/>
                <w:sz w:val="24"/>
                <w:szCs w:val="24"/>
              </w:rPr>
            </w:pPr>
            <w:r w:rsidRPr="0095716D">
              <w:rPr>
                <w:rFonts w:cstheme="minorHAnsi"/>
                <w:sz w:val="24"/>
                <w:szCs w:val="24"/>
              </w:rPr>
              <w:t>68 MeV</w:t>
            </w:r>
            <w:r w:rsidR="00C95B3B" w:rsidRPr="0095716D">
              <w:rPr>
                <w:rFonts w:cstheme="minorHAnsi"/>
                <w:sz w:val="24"/>
                <w:szCs w:val="24"/>
              </w:rPr>
              <w:t xml:space="preserve"> </w:t>
            </w:r>
            <w:r w:rsidRPr="0095716D">
              <w:rPr>
                <w:rFonts w:cstheme="minorHAnsi"/>
                <w:sz w:val="24"/>
                <w:szCs w:val="24"/>
              </w:rPr>
              <w:t>from analysis of</w:t>
            </w:r>
            <w:r w:rsidR="00C95B3B" w:rsidRPr="0095716D">
              <w:rPr>
                <w:rFonts w:cstheme="minorHAnsi"/>
                <w:sz w:val="24"/>
                <w:szCs w:val="24"/>
              </w:rPr>
              <w:t xml:space="preserve">    </w:t>
            </w:r>
            <w:r w:rsidRPr="0095716D">
              <w:rPr>
                <w:rFonts w:cstheme="minorHAnsi"/>
                <w:sz w:val="24"/>
                <w:szCs w:val="24"/>
                <w:rtl/>
              </w:rPr>
              <w:t xml:space="preserve"> </w:t>
            </w:r>
          </w:p>
          <w:p w14:paraId="55876D2B" w14:textId="77777777" w:rsidR="006F5864" w:rsidRDefault="006F5864" w:rsidP="00C95B3B">
            <w:pPr>
              <w:tabs>
                <w:tab w:val="left" w:pos="11160"/>
              </w:tabs>
              <w:spacing w:after="0" w:line="240" w:lineRule="auto"/>
              <w:ind w:right="-381"/>
              <w:rPr>
                <w:rFonts w:cstheme="minorHAnsi"/>
                <w:sz w:val="24"/>
                <w:szCs w:val="24"/>
              </w:rPr>
            </w:pPr>
            <w:r w:rsidRPr="0095716D">
              <w:rPr>
                <w:rFonts w:cstheme="minorHAnsi"/>
                <w:sz w:val="24"/>
                <w:szCs w:val="24"/>
              </w:rPr>
              <w:t>recoil range light particle measurements</w:t>
            </w:r>
          </w:p>
          <w:p w14:paraId="07A3077D" w14:textId="33F19254" w:rsidR="00762118" w:rsidRPr="0095716D" w:rsidRDefault="00762118" w:rsidP="00C95B3B">
            <w:pPr>
              <w:tabs>
                <w:tab w:val="left" w:pos="11160"/>
              </w:tabs>
              <w:spacing w:after="0" w:line="240" w:lineRule="auto"/>
              <w:ind w:right="-381"/>
              <w:rPr>
                <w:rFonts w:cstheme="minorHAnsi"/>
                <w:bCs/>
                <w:iCs/>
                <w:sz w:val="24"/>
                <w:szCs w:val="24"/>
              </w:rPr>
            </w:pPr>
          </w:p>
        </w:tc>
        <w:tc>
          <w:tcPr>
            <w:tcW w:w="2880" w:type="dxa"/>
            <w:gridSpan w:val="3"/>
            <w:shd w:val="clear" w:color="auto" w:fill="auto"/>
            <w:vAlign w:val="center"/>
          </w:tcPr>
          <w:p w14:paraId="1462FA43" w14:textId="3D72BEBC" w:rsidR="006F5864" w:rsidRPr="0095716D" w:rsidRDefault="006F5864" w:rsidP="00AC1E95">
            <w:pPr>
              <w:jc w:val="center"/>
              <w:rPr>
                <w:rFonts w:cstheme="minorHAnsi"/>
                <w:bCs/>
                <w:sz w:val="24"/>
                <w:szCs w:val="24"/>
              </w:rPr>
            </w:pPr>
            <w:r w:rsidRPr="0095716D">
              <w:rPr>
                <w:rFonts w:cstheme="minorHAnsi"/>
                <w:sz w:val="24"/>
                <w:szCs w:val="24"/>
              </w:rPr>
              <w:t xml:space="preserve">European Physical Journal </w:t>
            </w:r>
          </w:p>
          <w:p w14:paraId="3427AA7E" w14:textId="77777777" w:rsidR="006F5864" w:rsidRPr="0095716D" w:rsidRDefault="00000000" w:rsidP="00AC1E95">
            <w:pPr>
              <w:jc w:val="center"/>
              <w:rPr>
                <w:rFonts w:cstheme="minorHAnsi"/>
                <w:sz w:val="24"/>
                <w:szCs w:val="24"/>
              </w:rPr>
            </w:pPr>
            <w:hyperlink r:id="rId23" w:history="1">
              <w:r w:rsidR="006F5864" w:rsidRPr="0095716D">
                <w:rPr>
                  <w:rStyle w:val="Hyperlink"/>
                  <w:rFonts w:cstheme="minorHAnsi"/>
                  <w:b/>
                  <w:bCs/>
                  <w:sz w:val="24"/>
                  <w:szCs w:val="24"/>
                  <w:lang w:val="en-GB"/>
                </w:rPr>
                <w:t>http://dx.doi.org/</w:t>
              </w:r>
              <w:r w:rsidR="006F5864" w:rsidRPr="0095716D">
                <w:rPr>
                  <w:rStyle w:val="Hyperlink"/>
                  <w:rFonts w:cstheme="minorHAnsi"/>
                  <w:b/>
                  <w:bCs/>
                  <w:sz w:val="24"/>
                  <w:szCs w:val="24"/>
                  <w:lang w:val="en"/>
                </w:rPr>
                <w:t>10.1007/s100500170009</w:t>
              </w:r>
            </w:hyperlink>
          </w:p>
        </w:tc>
        <w:tc>
          <w:tcPr>
            <w:tcW w:w="1980" w:type="dxa"/>
            <w:gridSpan w:val="4"/>
            <w:shd w:val="clear" w:color="auto" w:fill="auto"/>
            <w:vAlign w:val="center"/>
          </w:tcPr>
          <w:p w14:paraId="70C4688E" w14:textId="77777777" w:rsidR="006F5864" w:rsidRPr="0095716D" w:rsidRDefault="006F5864" w:rsidP="006F5864">
            <w:pPr>
              <w:tabs>
                <w:tab w:val="left" w:pos="11160"/>
              </w:tabs>
              <w:ind w:right="360"/>
              <w:jc w:val="both"/>
              <w:rPr>
                <w:rFonts w:cstheme="minorHAnsi"/>
                <w:b/>
                <w:bCs/>
                <w:sz w:val="24"/>
                <w:szCs w:val="24"/>
              </w:rPr>
            </w:pPr>
            <w:r w:rsidRPr="0095716D">
              <w:rPr>
                <w:rFonts w:cstheme="minorHAnsi"/>
                <w:b/>
                <w:bCs/>
                <w:sz w:val="24"/>
                <w:szCs w:val="24"/>
              </w:rPr>
              <w:t>12</w:t>
            </w:r>
            <w:r w:rsidRPr="0095716D">
              <w:rPr>
                <w:rFonts w:cstheme="minorHAnsi"/>
                <w:sz w:val="24"/>
                <w:szCs w:val="24"/>
              </w:rPr>
              <w:t>, 317-325</w:t>
            </w:r>
          </w:p>
        </w:tc>
        <w:tc>
          <w:tcPr>
            <w:tcW w:w="743" w:type="dxa"/>
            <w:gridSpan w:val="2"/>
            <w:shd w:val="clear" w:color="auto" w:fill="auto"/>
            <w:vAlign w:val="center"/>
          </w:tcPr>
          <w:p w14:paraId="39EC060C" w14:textId="77777777" w:rsidR="006F5864" w:rsidRPr="0095716D" w:rsidRDefault="006F5864" w:rsidP="006F5864">
            <w:pPr>
              <w:spacing w:after="0" w:line="240" w:lineRule="auto"/>
              <w:jc w:val="center"/>
              <w:rPr>
                <w:rFonts w:cstheme="minorHAnsi"/>
                <w:sz w:val="24"/>
                <w:szCs w:val="24"/>
              </w:rPr>
            </w:pPr>
            <w:r w:rsidRPr="0095716D">
              <w:rPr>
                <w:rFonts w:cstheme="minorHAnsi"/>
                <w:sz w:val="24"/>
                <w:szCs w:val="24"/>
              </w:rPr>
              <w:t>2001</w:t>
            </w:r>
          </w:p>
        </w:tc>
      </w:tr>
      <w:tr w:rsidR="006F5864" w:rsidRPr="0095716D" w14:paraId="332B1C5E" w14:textId="77777777" w:rsidTr="00C95B3B">
        <w:tc>
          <w:tcPr>
            <w:tcW w:w="2087" w:type="dxa"/>
            <w:gridSpan w:val="3"/>
            <w:shd w:val="clear" w:color="auto" w:fill="auto"/>
            <w:vAlign w:val="center"/>
          </w:tcPr>
          <w:p w14:paraId="51CC2E8F" w14:textId="77777777" w:rsidR="006F5864" w:rsidRPr="0095716D" w:rsidRDefault="006F5864" w:rsidP="006F5864">
            <w:pPr>
              <w:tabs>
                <w:tab w:val="left" w:pos="11160"/>
              </w:tabs>
              <w:ind w:right="-1"/>
              <w:jc w:val="both"/>
              <w:rPr>
                <w:rFonts w:cstheme="minorHAnsi"/>
                <w:iCs/>
                <w:sz w:val="24"/>
                <w:szCs w:val="24"/>
              </w:rPr>
            </w:pPr>
            <w:r w:rsidRPr="0095716D">
              <w:rPr>
                <w:rFonts w:cstheme="minorHAnsi"/>
                <w:sz w:val="24"/>
                <w:szCs w:val="24"/>
              </w:rPr>
              <w:t xml:space="preserve">C. Main, S. Reynolds, </w:t>
            </w:r>
            <w:r w:rsidRPr="0095716D">
              <w:rPr>
                <w:rFonts w:cstheme="minorHAnsi"/>
                <w:b/>
                <w:bCs/>
                <w:sz w:val="24"/>
                <w:szCs w:val="24"/>
              </w:rPr>
              <w:t xml:space="preserve">R. I. </w:t>
            </w:r>
            <w:proofErr w:type="spellStart"/>
            <w:r w:rsidRPr="0095716D">
              <w:rPr>
                <w:rFonts w:cstheme="minorHAnsi"/>
                <w:b/>
                <w:bCs/>
                <w:sz w:val="24"/>
                <w:szCs w:val="24"/>
              </w:rPr>
              <w:t>Badran</w:t>
            </w:r>
            <w:proofErr w:type="spellEnd"/>
            <w:r w:rsidRPr="0095716D">
              <w:rPr>
                <w:rFonts w:cstheme="minorHAnsi"/>
                <w:sz w:val="24"/>
                <w:szCs w:val="24"/>
              </w:rPr>
              <w:t xml:space="preserve"> and J. M. Marshall</w:t>
            </w:r>
          </w:p>
          <w:p w14:paraId="21230A14" w14:textId="77777777" w:rsidR="006F5864" w:rsidRPr="0095716D" w:rsidRDefault="006F5864" w:rsidP="006F5864">
            <w:pPr>
              <w:jc w:val="lowKashida"/>
              <w:rPr>
                <w:rFonts w:cstheme="minorHAnsi"/>
                <w:b/>
                <w:bCs/>
                <w:sz w:val="24"/>
                <w:szCs w:val="24"/>
              </w:rPr>
            </w:pPr>
          </w:p>
        </w:tc>
        <w:tc>
          <w:tcPr>
            <w:tcW w:w="3118" w:type="dxa"/>
            <w:gridSpan w:val="5"/>
            <w:shd w:val="clear" w:color="auto" w:fill="auto"/>
            <w:vAlign w:val="center"/>
          </w:tcPr>
          <w:p w14:paraId="58466AD8" w14:textId="2863E946" w:rsidR="006F5864" w:rsidRPr="0095716D" w:rsidRDefault="006F5864" w:rsidP="006F5864">
            <w:pPr>
              <w:tabs>
                <w:tab w:val="left" w:pos="11160"/>
              </w:tabs>
              <w:spacing w:after="0" w:line="240" w:lineRule="auto"/>
              <w:ind w:right="-1"/>
              <w:jc w:val="both"/>
              <w:rPr>
                <w:rFonts w:cstheme="minorHAnsi"/>
                <w:iCs/>
                <w:sz w:val="24"/>
                <w:szCs w:val="24"/>
              </w:rPr>
            </w:pPr>
            <w:r w:rsidRPr="0095716D">
              <w:rPr>
                <w:rFonts w:cstheme="minorHAnsi"/>
                <w:iCs/>
                <w:sz w:val="24"/>
                <w:szCs w:val="24"/>
              </w:rPr>
              <w:t>High resolution density of states spectroscopy in semiconductors by exact post-transit</w:t>
            </w:r>
            <w:r w:rsidR="00C95B3B" w:rsidRPr="0095716D">
              <w:rPr>
                <w:rFonts w:cstheme="minorHAnsi"/>
                <w:iCs/>
                <w:sz w:val="24"/>
                <w:szCs w:val="24"/>
              </w:rPr>
              <w:t xml:space="preserve"> </w:t>
            </w:r>
            <w:r w:rsidRPr="0095716D">
              <w:rPr>
                <w:rFonts w:cstheme="minorHAnsi"/>
                <w:iCs/>
                <w:sz w:val="24"/>
                <w:szCs w:val="24"/>
              </w:rPr>
              <w:t>current analysis.</w:t>
            </w:r>
          </w:p>
          <w:p w14:paraId="207DC88C" w14:textId="77777777" w:rsidR="006F5864" w:rsidRPr="0095716D" w:rsidRDefault="006F5864" w:rsidP="006F5864">
            <w:pPr>
              <w:tabs>
                <w:tab w:val="left" w:pos="11160"/>
              </w:tabs>
              <w:spacing w:after="0" w:line="240" w:lineRule="auto"/>
              <w:ind w:right="-381"/>
              <w:jc w:val="both"/>
              <w:rPr>
                <w:rFonts w:cstheme="minorHAnsi"/>
                <w:sz w:val="24"/>
                <w:szCs w:val="24"/>
              </w:rPr>
            </w:pPr>
          </w:p>
        </w:tc>
        <w:tc>
          <w:tcPr>
            <w:tcW w:w="2880" w:type="dxa"/>
            <w:gridSpan w:val="3"/>
            <w:shd w:val="clear" w:color="auto" w:fill="auto"/>
            <w:vAlign w:val="center"/>
          </w:tcPr>
          <w:p w14:paraId="148361CD" w14:textId="41146FF0" w:rsidR="006F5864" w:rsidRPr="0095716D" w:rsidRDefault="006F5864" w:rsidP="00AC1E95">
            <w:pPr>
              <w:tabs>
                <w:tab w:val="left" w:pos="11160"/>
              </w:tabs>
              <w:ind w:right="-1"/>
              <w:jc w:val="center"/>
              <w:rPr>
                <w:rFonts w:cstheme="minorHAnsi"/>
                <w:iCs/>
                <w:sz w:val="24"/>
                <w:szCs w:val="24"/>
              </w:rPr>
            </w:pPr>
            <w:r w:rsidRPr="0095716D">
              <w:rPr>
                <w:rFonts w:cstheme="minorHAnsi"/>
                <w:iCs/>
                <w:sz w:val="24"/>
                <w:szCs w:val="24"/>
              </w:rPr>
              <w:t>Journal of Applied Physics</w:t>
            </w:r>
          </w:p>
          <w:p w14:paraId="0F4BBF21" w14:textId="77777777" w:rsidR="006F5864" w:rsidRPr="0095716D" w:rsidRDefault="00000000" w:rsidP="00AC1E95">
            <w:pPr>
              <w:jc w:val="center"/>
              <w:rPr>
                <w:rFonts w:cstheme="minorHAnsi"/>
                <w:sz w:val="24"/>
                <w:szCs w:val="24"/>
              </w:rPr>
            </w:pPr>
            <w:hyperlink r:id="rId24" w:history="1">
              <w:r w:rsidR="006F5864" w:rsidRPr="0095716D">
                <w:rPr>
                  <w:rStyle w:val="Hyperlink"/>
                  <w:rFonts w:cstheme="minorHAnsi"/>
                  <w:b/>
                  <w:bCs/>
                  <w:sz w:val="24"/>
                  <w:szCs w:val="24"/>
                  <w:lang w:val="en-GB"/>
                </w:rPr>
                <w:t>http://dx.doi.org/</w:t>
              </w:r>
              <w:r w:rsidR="006F5864" w:rsidRPr="0095716D">
                <w:rPr>
                  <w:rStyle w:val="Hyperlink"/>
                  <w:rFonts w:cstheme="minorHAnsi"/>
                  <w:b/>
                  <w:bCs/>
                  <w:sz w:val="24"/>
                  <w:szCs w:val="24"/>
                  <w:lang w:val="en"/>
                </w:rPr>
                <w:t>10.1063/1.373797</w:t>
              </w:r>
            </w:hyperlink>
          </w:p>
        </w:tc>
        <w:tc>
          <w:tcPr>
            <w:tcW w:w="1980" w:type="dxa"/>
            <w:gridSpan w:val="4"/>
            <w:shd w:val="clear" w:color="auto" w:fill="auto"/>
            <w:vAlign w:val="center"/>
          </w:tcPr>
          <w:p w14:paraId="67F01DAB" w14:textId="77777777" w:rsidR="006F5864" w:rsidRPr="0095716D" w:rsidRDefault="006F5864" w:rsidP="006F5864">
            <w:pPr>
              <w:tabs>
                <w:tab w:val="left" w:pos="11160"/>
              </w:tabs>
              <w:ind w:right="360"/>
              <w:rPr>
                <w:rFonts w:cstheme="minorHAnsi"/>
                <w:b/>
                <w:bCs/>
                <w:sz w:val="24"/>
                <w:szCs w:val="24"/>
              </w:rPr>
            </w:pPr>
            <w:r w:rsidRPr="0095716D">
              <w:rPr>
                <w:rFonts w:cstheme="minorHAnsi"/>
                <w:iCs/>
                <w:sz w:val="24"/>
                <w:szCs w:val="24"/>
              </w:rPr>
              <w:t>88,1190-1192</w:t>
            </w:r>
          </w:p>
        </w:tc>
        <w:tc>
          <w:tcPr>
            <w:tcW w:w="743" w:type="dxa"/>
            <w:gridSpan w:val="2"/>
            <w:shd w:val="clear" w:color="auto" w:fill="auto"/>
            <w:vAlign w:val="center"/>
          </w:tcPr>
          <w:p w14:paraId="01AF0A4F" w14:textId="77777777" w:rsidR="006F5864" w:rsidRPr="0095716D" w:rsidRDefault="006F5864" w:rsidP="006F5864">
            <w:pPr>
              <w:spacing w:after="0" w:line="240" w:lineRule="auto"/>
              <w:jc w:val="center"/>
              <w:rPr>
                <w:rFonts w:cstheme="minorHAnsi"/>
                <w:sz w:val="24"/>
                <w:szCs w:val="24"/>
              </w:rPr>
            </w:pPr>
            <w:r w:rsidRPr="0095716D">
              <w:rPr>
                <w:rFonts w:cstheme="minorHAnsi"/>
                <w:sz w:val="24"/>
                <w:szCs w:val="24"/>
              </w:rPr>
              <w:t>2000</w:t>
            </w:r>
          </w:p>
        </w:tc>
      </w:tr>
      <w:tr w:rsidR="006F5864" w:rsidRPr="0095716D" w14:paraId="4EBF75BB" w14:textId="77777777" w:rsidTr="00C95B3B">
        <w:tc>
          <w:tcPr>
            <w:tcW w:w="2087" w:type="dxa"/>
            <w:gridSpan w:val="3"/>
            <w:shd w:val="clear" w:color="auto" w:fill="auto"/>
            <w:vAlign w:val="center"/>
          </w:tcPr>
          <w:p w14:paraId="17EC0750" w14:textId="77777777" w:rsidR="006F5864" w:rsidRPr="0095716D" w:rsidRDefault="006F5864" w:rsidP="006F5864">
            <w:pPr>
              <w:tabs>
                <w:tab w:val="left" w:pos="11160"/>
              </w:tabs>
              <w:ind w:right="-1"/>
              <w:jc w:val="both"/>
              <w:rPr>
                <w:rFonts w:cstheme="minorHAnsi"/>
                <w:iCs/>
                <w:sz w:val="24"/>
                <w:szCs w:val="24"/>
              </w:rPr>
            </w:pPr>
            <w:r w:rsidRPr="0095716D">
              <w:rPr>
                <w:rFonts w:cstheme="minorHAnsi"/>
                <w:b/>
                <w:bCs/>
                <w:sz w:val="24"/>
                <w:szCs w:val="24"/>
              </w:rPr>
              <w:t xml:space="preserve">R. I. </w:t>
            </w:r>
            <w:proofErr w:type="spellStart"/>
            <w:r w:rsidRPr="0095716D">
              <w:rPr>
                <w:rFonts w:cstheme="minorHAnsi"/>
                <w:b/>
                <w:bCs/>
                <w:sz w:val="24"/>
                <w:szCs w:val="24"/>
              </w:rPr>
              <w:t>Badran</w:t>
            </w:r>
            <w:proofErr w:type="spellEnd"/>
            <w:r w:rsidRPr="0095716D">
              <w:rPr>
                <w:rFonts w:cstheme="minorHAnsi"/>
                <w:sz w:val="24"/>
                <w:szCs w:val="24"/>
              </w:rPr>
              <w:t xml:space="preserve">, I M </w:t>
            </w:r>
            <w:proofErr w:type="spellStart"/>
            <w:r w:rsidRPr="0095716D">
              <w:rPr>
                <w:rFonts w:cstheme="minorHAnsi"/>
                <w:sz w:val="24"/>
                <w:szCs w:val="24"/>
              </w:rPr>
              <w:t>Naqib</w:t>
            </w:r>
            <w:proofErr w:type="spellEnd"/>
            <w:r w:rsidRPr="0095716D">
              <w:rPr>
                <w:rFonts w:cstheme="minorHAnsi"/>
                <w:sz w:val="24"/>
                <w:szCs w:val="24"/>
              </w:rPr>
              <w:t>, D J Parker and J Asher</w:t>
            </w:r>
          </w:p>
          <w:p w14:paraId="54E14547" w14:textId="77777777" w:rsidR="006F5864" w:rsidRPr="0095716D" w:rsidRDefault="006F5864" w:rsidP="006F5864">
            <w:pPr>
              <w:tabs>
                <w:tab w:val="left" w:pos="11160"/>
              </w:tabs>
              <w:ind w:right="-1"/>
              <w:jc w:val="both"/>
              <w:rPr>
                <w:rFonts w:cstheme="minorHAnsi"/>
                <w:sz w:val="24"/>
                <w:szCs w:val="24"/>
              </w:rPr>
            </w:pPr>
          </w:p>
        </w:tc>
        <w:tc>
          <w:tcPr>
            <w:tcW w:w="3118" w:type="dxa"/>
            <w:gridSpan w:val="5"/>
            <w:shd w:val="clear" w:color="auto" w:fill="auto"/>
            <w:vAlign w:val="center"/>
          </w:tcPr>
          <w:p w14:paraId="612B9DFE" w14:textId="0EC4B5F5" w:rsidR="006F5864" w:rsidRPr="0095716D" w:rsidRDefault="006F5864" w:rsidP="00A847BD">
            <w:pPr>
              <w:tabs>
                <w:tab w:val="left" w:pos="11160"/>
              </w:tabs>
              <w:spacing w:after="0" w:line="240" w:lineRule="auto"/>
              <w:ind w:right="-1"/>
              <w:jc w:val="center"/>
              <w:rPr>
                <w:rFonts w:cstheme="minorHAnsi"/>
                <w:iCs/>
                <w:sz w:val="24"/>
                <w:szCs w:val="24"/>
              </w:rPr>
            </w:pPr>
            <w:r w:rsidRPr="0095716D">
              <w:rPr>
                <w:rFonts w:cstheme="minorHAnsi"/>
                <w:sz w:val="24"/>
                <w:szCs w:val="24"/>
              </w:rPr>
              <w:t xml:space="preserve">Strong absorption formalism applied to the direct transfer reaction </w:t>
            </w:r>
            <w:r w:rsidRPr="0095716D">
              <w:rPr>
                <w:rFonts w:cstheme="minorHAnsi"/>
                <w:sz w:val="24"/>
                <w:szCs w:val="24"/>
                <w:vertAlign w:val="superscript"/>
              </w:rPr>
              <w:t>56</w:t>
            </w:r>
            <w:r w:rsidRPr="0095716D">
              <w:rPr>
                <w:rFonts w:cstheme="minorHAnsi"/>
                <w:sz w:val="24"/>
                <w:szCs w:val="24"/>
              </w:rPr>
              <w:t>Fe (</w:t>
            </w:r>
            <w:r w:rsidRPr="0095716D">
              <w:rPr>
                <w:rFonts w:cstheme="minorHAnsi"/>
                <w:sz w:val="24"/>
                <w:szCs w:val="24"/>
                <w:vertAlign w:val="superscript"/>
              </w:rPr>
              <w:t>7</w:t>
            </w:r>
            <w:r w:rsidRPr="0095716D">
              <w:rPr>
                <w:rFonts w:cstheme="minorHAnsi"/>
                <w:sz w:val="24"/>
                <w:szCs w:val="24"/>
              </w:rPr>
              <w:t>Li,</w:t>
            </w:r>
            <w:r w:rsidRPr="0095716D">
              <w:rPr>
                <w:rFonts w:cstheme="minorHAnsi"/>
                <w:sz w:val="24"/>
                <w:szCs w:val="24"/>
                <w:vertAlign w:val="superscript"/>
              </w:rPr>
              <w:t xml:space="preserve"> 4</w:t>
            </w:r>
            <w:r w:rsidRPr="0095716D">
              <w:rPr>
                <w:rFonts w:cstheme="minorHAnsi"/>
                <w:sz w:val="24"/>
                <w:szCs w:val="24"/>
              </w:rPr>
              <w:t>He)</w:t>
            </w:r>
            <w:r w:rsidRPr="0095716D">
              <w:rPr>
                <w:rFonts w:cstheme="minorHAnsi"/>
                <w:sz w:val="24"/>
                <w:szCs w:val="24"/>
                <w:vertAlign w:val="superscript"/>
              </w:rPr>
              <w:t xml:space="preserve"> 59</w:t>
            </w:r>
            <w:r w:rsidRPr="0095716D">
              <w:rPr>
                <w:rFonts w:cstheme="minorHAnsi"/>
                <w:sz w:val="24"/>
                <w:szCs w:val="24"/>
              </w:rPr>
              <w:t>Co* leading to continuum states</w:t>
            </w:r>
          </w:p>
          <w:p w14:paraId="6158F403" w14:textId="77777777" w:rsidR="006F5864" w:rsidRPr="0095716D" w:rsidRDefault="006F5864" w:rsidP="006F5864">
            <w:pPr>
              <w:tabs>
                <w:tab w:val="left" w:pos="11160"/>
              </w:tabs>
              <w:spacing w:after="0" w:line="240" w:lineRule="auto"/>
              <w:ind w:right="-1"/>
              <w:jc w:val="both"/>
              <w:rPr>
                <w:rFonts w:cstheme="minorHAnsi"/>
                <w:iCs/>
                <w:sz w:val="24"/>
                <w:szCs w:val="24"/>
              </w:rPr>
            </w:pPr>
          </w:p>
        </w:tc>
        <w:tc>
          <w:tcPr>
            <w:tcW w:w="2880" w:type="dxa"/>
            <w:gridSpan w:val="3"/>
            <w:shd w:val="clear" w:color="auto" w:fill="auto"/>
            <w:vAlign w:val="center"/>
          </w:tcPr>
          <w:p w14:paraId="2C95EFA8" w14:textId="3966FC46" w:rsidR="006F5864" w:rsidRPr="0095716D" w:rsidRDefault="006F5864" w:rsidP="00AC1E95">
            <w:pPr>
              <w:tabs>
                <w:tab w:val="left" w:pos="11160"/>
              </w:tabs>
              <w:ind w:right="-1"/>
              <w:jc w:val="center"/>
              <w:rPr>
                <w:rFonts w:cstheme="minorHAnsi"/>
                <w:iCs/>
                <w:sz w:val="24"/>
                <w:szCs w:val="24"/>
              </w:rPr>
            </w:pPr>
            <w:r w:rsidRPr="0095716D">
              <w:rPr>
                <w:rFonts w:cstheme="minorHAnsi"/>
                <w:sz w:val="24"/>
                <w:szCs w:val="24"/>
              </w:rPr>
              <w:t xml:space="preserve">Journal of </w:t>
            </w:r>
            <w:proofErr w:type="gramStart"/>
            <w:r w:rsidRPr="0095716D">
              <w:rPr>
                <w:rFonts w:cstheme="minorHAnsi"/>
                <w:sz w:val="24"/>
                <w:szCs w:val="24"/>
              </w:rPr>
              <w:t>Physics :</w:t>
            </w:r>
            <w:proofErr w:type="gramEnd"/>
            <w:r w:rsidRPr="0095716D">
              <w:rPr>
                <w:rFonts w:cstheme="minorHAnsi"/>
                <w:sz w:val="24"/>
                <w:szCs w:val="24"/>
              </w:rPr>
              <w:t xml:space="preserve"> Nuclear and Particle Physics</w:t>
            </w:r>
          </w:p>
          <w:p w14:paraId="0F17CE56" w14:textId="77777777" w:rsidR="006F5864" w:rsidRPr="0095716D" w:rsidRDefault="00000000" w:rsidP="00AC1E95">
            <w:pPr>
              <w:tabs>
                <w:tab w:val="left" w:pos="11160"/>
              </w:tabs>
              <w:ind w:right="-1"/>
              <w:jc w:val="center"/>
              <w:rPr>
                <w:rFonts w:cstheme="minorHAnsi"/>
                <w:iCs/>
                <w:sz w:val="24"/>
                <w:szCs w:val="24"/>
              </w:rPr>
            </w:pPr>
            <w:hyperlink r:id="rId25" w:history="1">
              <w:r w:rsidR="006F5864" w:rsidRPr="0095716D">
                <w:rPr>
                  <w:rStyle w:val="Hyperlink"/>
                  <w:rFonts w:cstheme="minorHAnsi"/>
                  <w:b/>
                  <w:bCs/>
                  <w:sz w:val="24"/>
                  <w:szCs w:val="24"/>
                </w:rPr>
                <w:t>http://iopscience.iop.org/0954-3899/22/10/008</w:t>
              </w:r>
            </w:hyperlink>
          </w:p>
        </w:tc>
        <w:tc>
          <w:tcPr>
            <w:tcW w:w="1980" w:type="dxa"/>
            <w:gridSpan w:val="4"/>
            <w:shd w:val="clear" w:color="auto" w:fill="auto"/>
            <w:vAlign w:val="center"/>
          </w:tcPr>
          <w:p w14:paraId="1F53659A" w14:textId="77777777" w:rsidR="006F5864" w:rsidRPr="0095716D" w:rsidRDefault="006F5864" w:rsidP="006F5864">
            <w:pPr>
              <w:tabs>
                <w:tab w:val="left" w:pos="11160"/>
              </w:tabs>
              <w:ind w:right="360"/>
              <w:rPr>
                <w:rFonts w:cstheme="minorHAnsi"/>
                <w:iCs/>
                <w:sz w:val="24"/>
                <w:szCs w:val="24"/>
              </w:rPr>
            </w:pPr>
            <w:r w:rsidRPr="0095716D">
              <w:rPr>
                <w:rFonts w:cstheme="minorHAnsi"/>
                <w:sz w:val="24"/>
                <w:szCs w:val="24"/>
              </w:rPr>
              <w:t>22, 1441</w:t>
            </w:r>
          </w:p>
        </w:tc>
        <w:tc>
          <w:tcPr>
            <w:tcW w:w="743" w:type="dxa"/>
            <w:gridSpan w:val="2"/>
            <w:shd w:val="clear" w:color="auto" w:fill="auto"/>
            <w:vAlign w:val="center"/>
          </w:tcPr>
          <w:p w14:paraId="5D6D8CCD" w14:textId="77777777" w:rsidR="006F5864" w:rsidRPr="0095716D" w:rsidRDefault="006F5864" w:rsidP="006F5864">
            <w:pPr>
              <w:spacing w:after="0" w:line="240" w:lineRule="auto"/>
              <w:jc w:val="center"/>
              <w:rPr>
                <w:rFonts w:cstheme="minorHAnsi"/>
                <w:sz w:val="24"/>
                <w:szCs w:val="24"/>
              </w:rPr>
            </w:pPr>
            <w:r w:rsidRPr="0095716D">
              <w:rPr>
                <w:rFonts w:cstheme="minorHAnsi"/>
                <w:sz w:val="24"/>
                <w:szCs w:val="24"/>
              </w:rPr>
              <w:t>1996</w:t>
            </w:r>
          </w:p>
        </w:tc>
      </w:tr>
      <w:tr w:rsidR="006F5864" w:rsidRPr="0095716D" w14:paraId="6F401CAA" w14:textId="77777777" w:rsidTr="00C95B3B">
        <w:tc>
          <w:tcPr>
            <w:tcW w:w="2087" w:type="dxa"/>
            <w:gridSpan w:val="3"/>
            <w:shd w:val="clear" w:color="auto" w:fill="auto"/>
            <w:vAlign w:val="center"/>
          </w:tcPr>
          <w:p w14:paraId="221457EF" w14:textId="77777777" w:rsidR="006F5864" w:rsidRPr="0095716D" w:rsidRDefault="006F5864" w:rsidP="006F5864">
            <w:pPr>
              <w:jc w:val="both"/>
              <w:rPr>
                <w:rFonts w:cstheme="minorHAnsi"/>
                <w:sz w:val="24"/>
                <w:szCs w:val="24"/>
              </w:rPr>
            </w:pPr>
            <w:r w:rsidRPr="0095716D">
              <w:rPr>
                <w:rFonts w:cstheme="minorHAnsi"/>
                <w:b/>
                <w:bCs/>
                <w:sz w:val="24"/>
                <w:szCs w:val="24"/>
              </w:rPr>
              <w:t xml:space="preserve">R. I. </w:t>
            </w:r>
            <w:proofErr w:type="spellStart"/>
            <w:r w:rsidRPr="0095716D">
              <w:rPr>
                <w:rFonts w:cstheme="minorHAnsi"/>
                <w:b/>
                <w:bCs/>
                <w:sz w:val="24"/>
                <w:szCs w:val="24"/>
              </w:rPr>
              <w:t>Badran</w:t>
            </w:r>
            <w:proofErr w:type="spellEnd"/>
            <w:r w:rsidRPr="0095716D">
              <w:rPr>
                <w:rFonts w:cstheme="minorHAnsi"/>
                <w:sz w:val="24"/>
                <w:szCs w:val="24"/>
              </w:rPr>
              <w:t>, S. Jamila, P. J. Kirk, C. A. Bates and J. L. Dunn.</w:t>
            </w:r>
          </w:p>
          <w:p w14:paraId="017E2CDE" w14:textId="77777777" w:rsidR="006F5864" w:rsidRPr="0095716D" w:rsidRDefault="006F5864" w:rsidP="006F5864">
            <w:pPr>
              <w:tabs>
                <w:tab w:val="left" w:pos="11160"/>
              </w:tabs>
              <w:ind w:right="-1"/>
              <w:jc w:val="both"/>
              <w:rPr>
                <w:rFonts w:cstheme="minorHAnsi"/>
                <w:b/>
                <w:bCs/>
                <w:sz w:val="24"/>
                <w:szCs w:val="24"/>
              </w:rPr>
            </w:pPr>
          </w:p>
        </w:tc>
        <w:tc>
          <w:tcPr>
            <w:tcW w:w="3118" w:type="dxa"/>
            <w:gridSpan w:val="5"/>
            <w:shd w:val="clear" w:color="auto" w:fill="auto"/>
            <w:vAlign w:val="center"/>
          </w:tcPr>
          <w:p w14:paraId="038808A3" w14:textId="14BFF523" w:rsidR="00C95B3B" w:rsidRPr="0095716D" w:rsidRDefault="006F5864" w:rsidP="00C95B3B">
            <w:pPr>
              <w:tabs>
                <w:tab w:val="left" w:pos="11160"/>
              </w:tabs>
              <w:spacing w:after="0" w:line="240" w:lineRule="auto"/>
              <w:ind w:right="-1"/>
              <w:jc w:val="center"/>
              <w:rPr>
                <w:rFonts w:cstheme="minorHAnsi"/>
                <w:iCs/>
                <w:sz w:val="24"/>
                <w:szCs w:val="24"/>
              </w:rPr>
            </w:pPr>
            <w:r w:rsidRPr="0095716D">
              <w:rPr>
                <w:rFonts w:cstheme="minorHAnsi"/>
                <w:iCs/>
                <w:sz w:val="24"/>
                <w:szCs w:val="24"/>
              </w:rPr>
              <w:t>First and</w:t>
            </w:r>
          </w:p>
          <w:p w14:paraId="36499EE6" w14:textId="232C01BB" w:rsidR="00C95B3B" w:rsidRPr="0095716D" w:rsidRDefault="006F5864" w:rsidP="00C95B3B">
            <w:pPr>
              <w:tabs>
                <w:tab w:val="left" w:pos="11160"/>
              </w:tabs>
              <w:spacing w:after="0" w:line="240" w:lineRule="auto"/>
              <w:ind w:right="-1"/>
              <w:jc w:val="center"/>
              <w:rPr>
                <w:rFonts w:cstheme="minorHAnsi"/>
                <w:iCs/>
                <w:sz w:val="24"/>
                <w:szCs w:val="24"/>
              </w:rPr>
            </w:pPr>
            <w:r w:rsidRPr="0095716D">
              <w:rPr>
                <w:rFonts w:cstheme="minorHAnsi"/>
                <w:iCs/>
                <w:sz w:val="24"/>
                <w:szCs w:val="24"/>
              </w:rPr>
              <w:t>second-order reduction</w:t>
            </w:r>
          </w:p>
          <w:p w14:paraId="608BE73C" w14:textId="5667C3BC" w:rsidR="006F5864" w:rsidRPr="0095716D" w:rsidRDefault="006F5864" w:rsidP="00C95B3B">
            <w:pPr>
              <w:tabs>
                <w:tab w:val="left" w:pos="11160"/>
              </w:tabs>
              <w:spacing w:after="0" w:line="240" w:lineRule="auto"/>
              <w:ind w:right="-1"/>
              <w:jc w:val="center"/>
              <w:rPr>
                <w:rFonts w:cstheme="minorHAnsi"/>
                <w:iCs/>
                <w:sz w:val="24"/>
                <w:szCs w:val="24"/>
              </w:rPr>
            </w:pPr>
            <w:r w:rsidRPr="0095716D">
              <w:rPr>
                <w:rFonts w:cstheme="minorHAnsi"/>
                <w:iCs/>
                <w:sz w:val="24"/>
                <w:szCs w:val="24"/>
              </w:rPr>
              <w:t xml:space="preserve">factors for </w:t>
            </w:r>
            <w:r w:rsidRPr="0095716D">
              <w:rPr>
                <w:rFonts w:cstheme="minorHAnsi"/>
                <w:sz w:val="24"/>
                <w:szCs w:val="24"/>
              </w:rPr>
              <w:t xml:space="preserve">E </w:t>
            </w:r>
            <w:r w:rsidRPr="0095716D">
              <w:rPr>
                <w:rFonts w:cstheme="minorHAnsi"/>
                <w:sz w:val="24"/>
                <w:szCs w:val="24"/>
              </w:rPr>
              <w:sym w:font="Symbol" w:char="00C4"/>
            </w:r>
            <w:r w:rsidRPr="0095716D">
              <w:rPr>
                <w:rFonts w:cstheme="minorHAnsi"/>
                <w:sz w:val="24"/>
                <w:szCs w:val="24"/>
              </w:rPr>
              <w:t xml:space="preserve"> </w:t>
            </w:r>
            <w:proofErr w:type="spellStart"/>
            <w:r w:rsidRPr="0095716D">
              <w:rPr>
                <w:rFonts w:cstheme="minorHAnsi"/>
                <w:sz w:val="24"/>
                <w:szCs w:val="24"/>
              </w:rPr>
              <w:t>e</w:t>
            </w:r>
            <w:proofErr w:type="spellEnd"/>
            <w:r w:rsidRPr="0095716D">
              <w:rPr>
                <w:rFonts w:cstheme="minorHAnsi"/>
                <w:sz w:val="24"/>
                <w:szCs w:val="24"/>
              </w:rPr>
              <w:t xml:space="preserve"> Jahn-Teller system</w:t>
            </w:r>
          </w:p>
          <w:p w14:paraId="7232D78A" w14:textId="77777777" w:rsidR="006F5864" w:rsidRPr="0095716D" w:rsidRDefault="006F5864" w:rsidP="006F5864">
            <w:pPr>
              <w:tabs>
                <w:tab w:val="left" w:pos="11160"/>
              </w:tabs>
              <w:spacing w:after="0" w:line="240" w:lineRule="auto"/>
              <w:ind w:right="-1"/>
              <w:jc w:val="both"/>
              <w:rPr>
                <w:rFonts w:cstheme="minorHAnsi"/>
                <w:sz w:val="24"/>
                <w:szCs w:val="24"/>
              </w:rPr>
            </w:pPr>
          </w:p>
        </w:tc>
        <w:tc>
          <w:tcPr>
            <w:tcW w:w="2880" w:type="dxa"/>
            <w:gridSpan w:val="3"/>
            <w:shd w:val="clear" w:color="auto" w:fill="auto"/>
            <w:vAlign w:val="center"/>
          </w:tcPr>
          <w:p w14:paraId="2383C045" w14:textId="38E1D809" w:rsidR="006F5864" w:rsidRPr="0095716D" w:rsidRDefault="006F5864" w:rsidP="00AC1E95">
            <w:pPr>
              <w:tabs>
                <w:tab w:val="left" w:pos="11160"/>
              </w:tabs>
              <w:ind w:right="-1"/>
              <w:jc w:val="center"/>
              <w:rPr>
                <w:rFonts w:cstheme="minorHAnsi"/>
                <w:iCs/>
                <w:sz w:val="24"/>
                <w:szCs w:val="24"/>
              </w:rPr>
            </w:pPr>
            <w:r w:rsidRPr="0095716D">
              <w:rPr>
                <w:rFonts w:cstheme="minorHAnsi"/>
                <w:iCs/>
                <w:sz w:val="24"/>
                <w:szCs w:val="24"/>
              </w:rPr>
              <w:t>Journal of Physics: Condensed Matter</w:t>
            </w:r>
          </w:p>
          <w:p w14:paraId="1073E9B7" w14:textId="77777777" w:rsidR="006F5864" w:rsidRPr="0095716D" w:rsidRDefault="00000000" w:rsidP="00AC1E95">
            <w:pPr>
              <w:tabs>
                <w:tab w:val="left" w:pos="11160"/>
              </w:tabs>
              <w:ind w:right="-1"/>
              <w:jc w:val="center"/>
              <w:rPr>
                <w:rFonts w:cstheme="minorHAnsi"/>
                <w:sz w:val="24"/>
                <w:szCs w:val="24"/>
              </w:rPr>
            </w:pPr>
            <w:hyperlink r:id="rId26" w:history="1">
              <w:r w:rsidR="006F5864" w:rsidRPr="0095716D">
                <w:rPr>
                  <w:rStyle w:val="Hyperlink"/>
                  <w:rFonts w:cstheme="minorHAnsi"/>
                  <w:b/>
                  <w:bCs/>
                  <w:sz w:val="24"/>
                  <w:szCs w:val="24"/>
                  <w:lang w:val="en"/>
                </w:rPr>
                <w:t>http://dx.doi.org/10.1088/0953-8984/5/10/008</w:t>
              </w:r>
            </w:hyperlink>
          </w:p>
        </w:tc>
        <w:tc>
          <w:tcPr>
            <w:tcW w:w="1980" w:type="dxa"/>
            <w:gridSpan w:val="4"/>
            <w:shd w:val="clear" w:color="auto" w:fill="auto"/>
            <w:vAlign w:val="center"/>
          </w:tcPr>
          <w:p w14:paraId="49D9D25E" w14:textId="18E82284" w:rsidR="006F5864" w:rsidRPr="0095716D" w:rsidRDefault="0001325A" w:rsidP="006F5864">
            <w:pPr>
              <w:tabs>
                <w:tab w:val="left" w:pos="11160"/>
              </w:tabs>
              <w:ind w:right="360"/>
              <w:rPr>
                <w:rFonts w:cstheme="minorHAnsi"/>
                <w:sz w:val="24"/>
                <w:szCs w:val="24"/>
              </w:rPr>
            </w:pPr>
            <w:r>
              <w:rPr>
                <w:rFonts w:cstheme="minorHAnsi"/>
                <w:iCs/>
                <w:sz w:val="24"/>
                <w:szCs w:val="24"/>
              </w:rPr>
              <w:t>5, 1505-1816</w:t>
            </w:r>
          </w:p>
        </w:tc>
        <w:tc>
          <w:tcPr>
            <w:tcW w:w="743" w:type="dxa"/>
            <w:gridSpan w:val="2"/>
            <w:shd w:val="clear" w:color="auto" w:fill="auto"/>
            <w:vAlign w:val="center"/>
          </w:tcPr>
          <w:p w14:paraId="44684587" w14:textId="77777777" w:rsidR="006F5864" w:rsidRPr="0095716D" w:rsidRDefault="006F5864" w:rsidP="006F5864">
            <w:pPr>
              <w:spacing w:after="0" w:line="240" w:lineRule="auto"/>
              <w:jc w:val="center"/>
              <w:rPr>
                <w:rFonts w:cstheme="minorHAnsi"/>
                <w:sz w:val="24"/>
                <w:szCs w:val="24"/>
              </w:rPr>
            </w:pPr>
            <w:r w:rsidRPr="0095716D">
              <w:rPr>
                <w:rFonts w:cstheme="minorHAnsi"/>
                <w:sz w:val="24"/>
                <w:szCs w:val="24"/>
              </w:rPr>
              <w:t>1993</w:t>
            </w:r>
          </w:p>
        </w:tc>
      </w:tr>
      <w:tr w:rsidR="006F5864" w:rsidRPr="0095716D" w14:paraId="3CBCED77" w14:textId="77777777" w:rsidTr="00C95B3B">
        <w:tc>
          <w:tcPr>
            <w:tcW w:w="2087" w:type="dxa"/>
            <w:gridSpan w:val="3"/>
            <w:shd w:val="clear" w:color="auto" w:fill="auto"/>
            <w:vAlign w:val="center"/>
          </w:tcPr>
          <w:p w14:paraId="099890AF" w14:textId="77777777" w:rsidR="006F5864" w:rsidRPr="0095716D" w:rsidRDefault="006F5864" w:rsidP="006F5864">
            <w:pPr>
              <w:tabs>
                <w:tab w:val="left" w:pos="11160"/>
              </w:tabs>
              <w:ind w:right="-1"/>
              <w:jc w:val="both"/>
              <w:rPr>
                <w:rFonts w:cstheme="minorHAnsi"/>
                <w:iCs/>
                <w:sz w:val="24"/>
                <w:szCs w:val="24"/>
              </w:rPr>
            </w:pPr>
            <w:r w:rsidRPr="0095716D">
              <w:rPr>
                <w:rFonts w:cstheme="minorHAnsi"/>
                <w:b/>
                <w:bCs/>
                <w:iCs/>
                <w:sz w:val="24"/>
                <w:szCs w:val="24"/>
              </w:rPr>
              <w:t xml:space="preserve">R. I. </w:t>
            </w:r>
            <w:proofErr w:type="spellStart"/>
            <w:r w:rsidRPr="0095716D">
              <w:rPr>
                <w:rFonts w:cstheme="minorHAnsi"/>
                <w:b/>
                <w:bCs/>
                <w:iCs/>
                <w:sz w:val="24"/>
                <w:szCs w:val="24"/>
              </w:rPr>
              <w:t>Badran</w:t>
            </w:r>
            <w:proofErr w:type="spellEnd"/>
            <w:r w:rsidRPr="0095716D">
              <w:rPr>
                <w:rFonts w:cstheme="minorHAnsi"/>
                <w:iCs/>
                <w:sz w:val="24"/>
                <w:szCs w:val="24"/>
              </w:rPr>
              <w:t>, C. A. Bates</w:t>
            </w:r>
          </w:p>
          <w:p w14:paraId="3CF344D8" w14:textId="77777777" w:rsidR="006F5864" w:rsidRPr="0095716D" w:rsidRDefault="006F5864" w:rsidP="006F5864">
            <w:pPr>
              <w:jc w:val="both"/>
              <w:rPr>
                <w:rFonts w:cstheme="minorHAnsi"/>
                <w:b/>
                <w:bCs/>
                <w:sz w:val="24"/>
                <w:szCs w:val="24"/>
              </w:rPr>
            </w:pPr>
          </w:p>
        </w:tc>
        <w:tc>
          <w:tcPr>
            <w:tcW w:w="3118" w:type="dxa"/>
            <w:gridSpan w:val="5"/>
            <w:shd w:val="clear" w:color="auto" w:fill="auto"/>
            <w:vAlign w:val="center"/>
          </w:tcPr>
          <w:p w14:paraId="5BA4DFF1" w14:textId="6A4B1762" w:rsidR="006F5864" w:rsidRPr="0095716D" w:rsidRDefault="006F5864" w:rsidP="00A847BD">
            <w:pPr>
              <w:tabs>
                <w:tab w:val="left" w:pos="11160"/>
              </w:tabs>
              <w:spacing w:after="0" w:line="240" w:lineRule="auto"/>
              <w:ind w:right="-1"/>
              <w:jc w:val="both"/>
              <w:rPr>
                <w:rFonts w:cstheme="minorHAnsi"/>
                <w:iCs/>
                <w:sz w:val="24"/>
                <w:szCs w:val="24"/>
              </w:rPr>
            </w:pPr>
            <w:r w:rsidRPr="0095716D">
              <w:rPr>
                <w:rFonts w:cstheme="minorHAnsi"/>
                <w:iCs/>
                <w:sz w:val="24"/>
                <w:szCs w:val="24"/>
              </w:rPr>
              <w:t xml:space="preserve">An Analysis of the strongly coupled </w:t>
            </w:r>
            <w:r w:rsidRPr="0095716D">
              <w:rPr>
                <w:rFonts w:cstheme="minorHAnsi"/>
                <w:sz w:val="24"/>
                <w:szCs w:val="24"/>
              </w:rPr>
              <w:t xml:space="preserve">E </w:t>
            </w:r>
            <w:r w:rsidRPr="0095716D">
              <w:rPr>
                <w:rFonts w:cstheme="minorHAnsi"/>
                <w:sz w:val="24"/>
                <w:szCs w:val="24"/>
              </w:rPr>
              <w:sym w:font="Symbol" w:char="00C4"/>
            </w:r>
            <w:r w:rsidRPr="0095716D">
              <w:rPr>
                <w:rFonts w:cstheme="minorHAnsi"/>
                <w:sz w:val="24"/>
                <w:szCs w:val="24"/>
              </w:rPr>
              <w:t xml:space="preserve"> </w:t>
            </w:r>
            <w:proofErr w:type="spellStart"/>
            <w:r w:rsidRPr="0095716D">
              <w:rPr>
                <w:rFonts w:cstheme="minorHAnsi"/>
                <w:sz w:val="24"/>
                <w:szCs w:val="24"/>
              </w:rPr>
              <w:t>e</w:t>
            </w:r>
            <w:proofErr w:type="spellEnd"/>
            <w:r w:rsidRPr="0095716D">
              <w:rPr>
                <w:rFonts w:cstheme="minorHAnsi"/>
                <w:sz w:val="24"/>
                <w:szCs w:val="24"/>
              </w:rPr>
              <w:t xml:space="preserve"> Jahn-Teller system: Anisotropy and inversion splitting</w:t>
            </w:r>
          </w:p>
          <w:p w14:paraId="43050091" w14:textId="77777777" w:rsidR="006F5864" w:rsidRDefault="006F5864" w:rsidP="006F5864">
            <w:pPr>
              <w:tabs>
                <w:tab w:val="left" w:pos="11160"/>
              </w:tabs>
              <w:spacing w:after="0" w:line="240" w:lineRule="auto"/>
              <w:ind w:right="-1"/>
              <w:jc w:val="both"/>
              <w:rPr>
                <w:rFonts w:cstheme="minorHAnsi"/>
                <w:iCs/>
                <w:sz w:val="24"/>
                <w:szCs w:val="24"/>
              </w:rPr>
            </w:pPr>
          </w:p>
          <w:p w14:paraId="5F3019B5" w14:textId="4773DD7E" w:rsidR="00762118" w:rsidRPr="0095716D" w:rsidRDefault="00762118" w:rsidP="006F5864">
            <w:pPr>
              <w:tabs>
                <w:tab w:val="left" w:pos="11160"/>
              </w:tabs>
              <w:spacing w:after="0" w:line="240" w:lineRule="auto"/>
              <w:ind w:right="-1"/>
              <w:jc w:val="both"/>
              <w:rPr>
                <w:rFonts w:cstheme="minorHAnsi"/>
                <w:iCs/>
                <w:sz w:val="24"/>
                <w:szCs w:val="24"/>
              </w:rPr>
            </w:pPr>
          </w:p>
        </w:tc>
        <w:tc>
          <w:tcPr>
            <w:tcW w:w="2880" w:type="dxa"/>
            <w:gridSpan w:val="3"/>
            <w:shd w:val="clear" w:color="auto" w:fill="auto"/>
            <w:vAlign w:val="center"/>
          </w:tcPr>
          <w:p w14:paraId="535729F1" w14:textId="7207D589" w:rsidR="006F5864" w:rsidRPr="0095716D" w:rsidRDefault="006F5864" w:rsidP="00AC1E95">
            <w:pPr>
              <w:tabs>
                <w:tab w:val="left" w:pos="11160"/>
              </w:tabs>
              <w:ind w:right="-1"/>
              <w:jc w:val="center"/>
              <w:rPr>
                <w:rFonts w:cstheme="minorHAnsi"/>
                <w:iCs/>
                <w:sz w:val="24"/>
                <w:szCs w:val="24"/>
              </w:rPr>
            </w:pPr>
            <w:r w:rsidRPr="0095716D">
              <w:rPr>
                <w:rFonts w:cstheme="minorHAnsi"/>
                <w:iCs/>
                <w:sz w:val="24"/>
                <w:szCs w:val="24"/>
              </w:rPr>
              <w:t>Journal of Physics: Condensed Matter</w:t>
            </w:r>
          </w:p>
          <w:p w14:paraId="51F0DFB0" w14:textId="77777777" w:rsidR="006F5864" w:rsidRPr="0095716D" w:rsidRDefault="00000000" w:rsidP="00AC1E95">
            <w:pPr>
              <w:tabs>
                <w:tab w:val="left" w:pos="11160"/>
              </w:tabs>
              <w:ind w:right="-1"/>
              <w:jc w:val="center"/>
              <w:rPr>
                <w:rFonts w:cstheme="minorHAnsi"/>
                <w:b/>
                <w:bCs/>
                <w:iCs/>
                <w:sz w:val="24"/>
                <w:szCs w:val="24"/>
              </w:rPr>
            </w:pPr>
            <w:hyperlink r:id="rId27" w:history="1">
              <w:r w:rsidR="006F5864" w:rsidRPr="0095716D">
                <w:rPr>
                  <w:rStyle w:val="Hyperlink"/>
                  <w:rFonts w:cstheme="minorHAnsi"/>
                  <w:b/>
                  <w:bCs/>
                  <w:sz w:val="24"/>
                  <w:szCs w:val="24"/>
                  <w:lang w:val="en"/>
                </w:rPr>
                <w:t>http://dx.doi.org/10.1088/0953-8984/3/33/012</w:t>
              </w:r>
            </w:hyperlink>
          </w:p>
          <w:p w14:paraId="20C23450" w14:textId="77777777" w:rsidR="006F5864" w:rsidRPr="0095716D" w:rsidRDefault="006F5864" w:rsidP="006F5864">
            <w:pPr>
              <w:tabs>
                <w:tab w:val="left" w:pos="11160"/>
              </w:tabs>
              <w:ind w:right="-1"/>
              <w:jc w:val="both"/>
              <w:rPr>
                <w:rFonts w:cstheme="minorHAnsi"/>
                <w:iCs/>
                <w:sz w:val="24"/>
                <w:szCs w:val="24"/>
              </w:rPr>
            </w:pPr>
          </w:p>
        </w:tc>
        <w:tc>
          <w:tcPr>
            <w:tcW w:w="1980" w:type="dxa"/>
            <w:gridSpan w:val="4"/>
            <w:shd w:val="clear" w:color="auto" w:fill="auto"/>
            <w:vAlign w:val="center"/>
          </w:tcPr>
          <w:p w14:paraId="555D9E94" w14:textId="77777777" w:rsidR="006F5864" w:rsidRPr="0095716D" w:rsidRDefault="006F5864" w:rsidP="006F5864">
            <w:pPr>
              <w:tabs>
                <w:tab w:val="left" w:pos="11160"/>
              </w:tabs>
              <w:ind w:right="-1"/>
              <w:jc w:val="both"/>
              <w:rPr>
                <w:rFonts w:cstheme="minorHAnsi"/>
                <w:iCs/>
                <w:sz w:val="24"/>
                <w:szCs w:val="24"/>
              </w:rPr>
            </w:pPr>
            <w:r w:rsidRPr="0095716D">
              <w:rPr>
                <w:rFonts w:cstheme="minorHAnsi"/>
                <w:sz w:val="24"/>
                <w:szCs w:val="24"/>
              </w:rPr>
              <w:t>3, 6329-6343</w:t>
            </w:r>
          </w:p>
          <w:p w14:paraId="0399727B" w14:textId="77777777" w:rsidR="006F5864" w:rsidRPr="0095716D" w:rsidRDefault="006F5864" w:rsidP="006F5864">
            <w:pPr>
              <w:tabs>
                <w:tab w:val="left" w:pos="11160"/>
              </w:tabs>
              <w:ind w:right="360"/>
              <w:rPr>
                <w:rFonts w:cstheme="minorHAnsi"/>
                <w:iCs/>
                <w:sz w:val="24"/>
                <w:szCs w:val="24"/>
              </w:rPr>
            </w:pPr>
          </w:p>
        </w:tc>
        <w:tc>
          <w:tcPr>
            <w:tcW w:w="743" w:type="dxa"/>
            <w:gridSpan w:val="2"/>
            <w:shd w:val="clear" w:color="auto" w:fill="auto"/>
            <w:vAlign w:val="center"/>
          </w:tcPr>
          <w:p w14:paraId="30C97C93" w14:textId="77777777" w:rsidR="006F5864" w:rsidRPr="0095716D" w:rsidRDefault="006F5864" w:rsidP="006F5864">
            <w:pPr>
              <w:spacing w:after="0" w:line="240" w:lineRule="auto"/>
              <w:jc w:val="center"/>
              <w:rPr>
                <w:rFonts w:cstheme="minorHAnsi"/>
                <w:sz w:val="24"/>
                <w:szCs w:val="24"/>
              </w:rPr>
            </w:pPr>
            <w:r w:rsidRPr="0095716D">
              <w:rPr>
                <w:rFonts w:cstheme="minorHAnsi"/>
                <w:sz w:val="24"/>
                <w:szCs w:val="24"/>
              </w:rPr>
              <w:t>1991</w:t>
            </w:r>
          </w:p>
        </w:tc>
      </w:tr>
      <w:tr w:rsidR="006F5864" w:rsidRPr="0095716D" w14:paraId="357CD3C4" w14:textId="77777777" w:rsidTr="00C95B3B">
        <w:tc>
          <w:tcPr>
            <w:tcW w:w="2087" w:type="dxa"/>
            <w:gridSpan w:val="3"/>
            <w:shd w:val="clear" w:color="auto" w:fill="auto"/>
            <w:vAlign w:val="center"/>
          </w:tcPr>
          <w:p w14:paraId="6875BF0C" w14:textId="77777777" w:rsidR="006F5864" w:rsidRDefault="006F5864" w:rsidP="006F5864">
            <w:pPr>
              <w:tabs>
                <w:tab w:val="left" w:pos="342"/>
                <w:tab w:val="left" w:pos="1719"/>
              </w:tabs>
              <w:spacing w:after="0" w:line="240" w:lineRule="auto"/>
              <w:ind w:left="342"/>
              <w:rPr>
                <w:rFonts w:eastAsia="Times New Roman" w:cstheme="minorHAnsi"/>
                <w:sz w:val="24"/>
                <w:szCs w:val="24"/>
              </w:rPr>
            </w:pPr>
          </w:p>
          <w:p w14:paraId="107ACFF3" w14:textId="77777777" w:rsidR="00762118" w:rsidRDefault="00762118" w:rsidP="006F5864">
            <w:pPr>
              <w:tabs>
                <w:tab w:val="left" w:pos="342"/>
                <w:tab w:val="left" w:pos="1719"/>
              </w:tabs>
              <w:spacing w:after="0" w:line="240" w:lineRule="auto"/>
              <w:ind w:left="342"/>
              <w:rPr>
                <w:rFonts w:eastAsia="Times New Roman" w:cstheme="minorHAnsi"/>
                <w:sz w:val="24"/>
                <w:szCs w:val="24"/>
              </w:rPr>
            </w:pPr>
          </w:p>
          <w:p w14:paraId="5640833C" w14:textId="77777777" w:rsidR="00762118" w:rsidRDefault="00762118" w:rsidP="006F5864">
            <w:pPr>
              <w:tabs>
                <w:tab w:val="left" w:pos="342"/>
                <w:tab w:val="left" w:pos="1719"/>
              </w:tabs>
              <w:spacing w:after="0" w:line="240" w:lineRule="auto"/>
              <w:ind w:left="342"/>
              <w:rPr>
                <w:rFonts w:eastAsia="Times New Roman" w:cstheme="minorHAnsi"/>
                <w:sz w:val="24"/>
                <w:szCs w:val="24"/>
              </w:rPr>
            </w:pPr>
          </w:p>
          <w:p w14:paraId="36EED4CF" w14:textId="52886967" w:rsidR="00762118" w:rsidRPr="0095716D" w:rsidRDefault="00762118" w:rsidP="006F5864">
            <w:pPr>
              <w:tabs>
                <w:tab w:val="left" w:pos="342"/>
                <w:tab w:val="left" w:pos="1719"/>
              </w:tabs>
              <w:spacing w:after="0" w:line="240" w:lineRule="auto"/>
              <w:ind w:left="342"/>
              <w:rPr>
                <w:rFonts w:eastAsia="Times New Roman" w:cstheme="minorHAnsi"/>
                <w:sz w:val="24"/>
                <w:szCs w:val="24"/>
              </w:rPr>
            </w:pPr>
          </w:p>
        </w:tc>
        <w:tc>
          <w:tcPr>
            <w:tcW w:w="2938" w:type="dxa"/>
            <w:gridSpan w:val="4"/>
            <w:shd w:val="clear" w:color="auto" w:fill="auto"/>
            <w:vAlign w:val="center"/>
          </w:tcPr>
          <w:p w14:paraId="0366D63B" w14:textId="77777777" w:rsidR="006F5864" w:rsidRPr="0095716D" w:rsidRDefault="006F5864" w:rsidP="006F5864">
            <w:pPr>
              <w:tabs>
                <w:tab w:val="left" w:pos="319"/>
                <w:tab w:val="left" w:pos="450"/>
                <w:tab w:val="left" w:pos="612"/>
                <w:tab w:val="left" w:pos="1142"/>
              </w:tabs>
              <w:spacing w:after="0" w:line="240" w:lineRule="auto"/>
              <w:ind w:right="522"/>
              <w:jc w:val="center"/>
              <w:rPr>
                <w:rFonts w:eastAsia="Times New Roman" w:cstheme="minorHAnsi"/>
                <w:sz w:val="24"/>
                <w:szCs w:val="24"/>
              </w:rPr>
            </w:pPr>
          </w:p>
        </w:tc>
        <w:tc>
          <w:tcPr>
            <w:tcW w:w="3060" w:type="dxa"/>
            <w:gridSpan w:val="4"/>
            <w:shd w:val="clear" w:color="auto" w:fill="auto"/>
            <w:vAlign w:val="center"/>
          </w:tcPr>
          <w:p w14:paraId="1B353E6C" w14:textId="77777777" w:rsidR="006F5864" w:rsidRPr="0095716D" w:rsidRDefault="006F5864" w:rsidP="006F5864">
            <w:pPr>
              <w:tabs>
                <w:tab w:val="left" w:pos="162"/>
              </w:tabs>
              <w:spacing w:after="0" w:line="240" w:lineRule="auto"/>
              <w:ind w:left="252" w:right="702" w:hanging="432"/>
              <w:jc w:val="center"/>
              <w:rPr>
                <w:rFonts w:eastAsia="Times New Roman" w:cstheme="minorHAnsi"/>
                <w:sz w:val="24"/>
                <w:szCs w:val="24"/>
              </w:rPr>
            </w:pPr>
          </w:p>
        </w:tc>
        <w:tc>
          <w:tcPr>
            <w:tcW w:w="1549" w:type="dxa"/>
            <w:gridSpan w:val="2"/>
            <w:shd w:val="clear" w:color="auto" w:fill="auto"/>
            <w:vAlign w:val="center"/>
          </w:tcPr>
          <w:p w14:paraId="64A8766C" w14:textId="77777777" w:rsidR="006F5864" w:rsidRPr="0095716D" w:rsidRDefault="006F5864" w:rsidP="006F5864">
            <w:pPr>
              <w:tabs>
                <w:tab w:val="left" w:pos="268"/>
              </w:tabs>
              <w:spacing w:after="0" w:line="240" w:lineRule="auto"/>
              <w:jc w:val="center"/>
              <w:rPr>
                <w:rFonts w:eastAsia="Times New Roman" w:cstheme="minorHAnsi"/>
                <w:sz w:val="24"/>
                <w:szCs w:val="24"/>
              </w:rPr>
            </w:pPr>
          </w:p>
        </w:tc>
        <w:tc>
          <w:tcPr>
            <w:tcW w:w="1174" w:type="dxa"/>
            <w:gridSpan w:val="4"/>
            <w:shd w:val="clear" w:color="auto" w:fill="auto"/>
            <w:vAlign w:val="center"/>
          </w:tcPr>
          <w:p w14:paraId="2DD3E820" w14:textId="77777777" w:rsidR="006F5864" w:rsidRPr="0095716D" w:rsidRDefault="006F5864" w:rsidP="006F5864">
            <w:pPr>
              <w:spacing w:after="0" w:line="240" w:lineRule="auto"/>
              <w:jc w:val="center"/>
              <w:rPr>
                <w:rFonts w:eastAsia="Times New Roman" w:cstheme="minorHAnsi"/>
                <w:sz w:val="24"/>
                <w:szCs w:val="24"/>
              </w:rPr>
            </w:pPr>
          </w:p>
        </w:tc>
      </w:tr>
      <w:tr w:rsidR="006F5864" w:rsidRPr="0095716D" w14:paraId="5CF86160" w14:textId="77777777" w:rsidTr="00C95B3B">
        <w:trPr>
          <w:gridAfter w:val="1"/>
          <w:wAfter w:w="255" w:type="dxa"/>
        </w:trPr>
        <w:tc>
          <w:tcPr>
            <w:tcW w:w="2087" w:type="dxa"/>
            <w:gridSpan w:val="3"/>
            <w:tcBorders>
              <w:top w:val="single" w:sz="4" w:space="0" w:color="808080"/>
            </w:tcBorders>
            <w:shd w:val="clear" w:color="auto" w:fill="auto"/>
          </w:tcPr>
          <w:p w14:paraId="10D4CC44" w14:textId="77777777" w:rsidR="006F5864" w:rsidRPr="0095716D" w:rsidRDefault="006F5864" w:rsidP="006F5864">
            <w:pPr>
              <w:spacing w:before="220" w:after="0" w:line="220" w:lineRule="atLeast"/>
              <w:rPr>
                <w:rFonts w:eastAsia="Times New Roman" w:cstheme="minorHAnsi"/>
                <w:b/>
                <w:smallCaps/>
                <w:spacing w:val="15"/>
                <w:sz w:val="24"/>
                <w:szCs w:val="24"/>
              </w:rPr>
            </w:pPr>
            <w:r w:rsidRPr="0095716D">
              <w:rPr>
                <w:rFonts w:eastAsia="Times New Roman" w:cstheme="minorHAnsi"/>
                <w:b/>
                <w:smallCaps/>
                <w:spacing w:val="15"/>
                <w:sz w:val="24"/>
                <w:szCs w:val="24"/>
              </w:rPr>
              <w:t>Conferences</w:t>
            </w:r>
          </w:p>
        </w:tc>
        <w:tc>
          <w:tcPr>
            <w:tcW w:w="8466" w:type="dxa"/>
            <w:gridSpan w:val="13"/>
            <w:tcBorders>
              <w:top w:val="single" w:sz="4" w:space="0" w:color="808080"/>
            </w:tcBorders>
            <w:shd w:val="clear" w:color="auto" w:fill="auto"/>
          </w:tcPr>
          <w:p w14:paraId="4EACF9CF" w14:textId="77777777" w:rsidR="006F5864" w:rsidRPr="0095716D" w:rsidRDefault="006F5864" w:rsidP="006F5864">
            <w:pPr>
              <w:spacing w:before="220" w:after="0" w:line="220" w:lineRule="atLeast"/>
              <w:rPr>
                <w:rFonts w:eastAsia="Times New Roman" w:cstheme="minorHAnsi"/>
                <w:b/>
                <w:smallCaps/>
                <w:spacing w:val="15"/>
                <w:sz w:val="24"/>
                <w:szCs w:val="24"/>
              </w:rPr>
            </w:pPr>
          </w:p>
        </w:tc>
      </w:tr>
      <w:tr w:rsidR="006F5864" w:rsidRPr="0095716D" w14:paraId="48616B7E" w14:textId="77777777" w:rsidTr="00C95B3B">
        <w:trPr>
          <w:gridAfter w:val="1"/>
          <w:wAfter w:w="255" w:type="dxa"/>
          <w:trHeight w:val="685"/>
        </w:trPr>
        <w:tc>
          <w:tcPr>
            <w:tcW w:w="2087" w:type="dxa"/>
            <w:gridSpan w:val="3"/>
            <w:shd w:val="clear" w:color="auto" w:fill="auto"/>
            <w:vAlign w:val="center"/>
          </w:tcPr>
          <w:p w14:paraId="3FBC7E49" w14:textId="77777777" w:rsidR="006F5864" w:rsidRPr="0095716D" w:rsidRDefault="006F5864" w:rsidP="006F5864">
            <w:pPr>
              <w:tabs>
                <w:tab w:val="left" w:pos="373"/>
                <w:tab w:val="left" w:pos="485"/>
              </w:tabs>
              <w:spacing w:after="0" w:line="240" w:lineRule="auto"/>
              <w:ind w:right="162"/>
              <w:jc w:val="center"/>
              <w:rPr>
                <w:rFonts w:eastAsia="Times New Roman" w:cstheme="minorHAnsi"/>
                <w:sz w:val="24"/>
                <w:szCs w:val="24"/>
              </w:rPr>
            </w:pPr>
            <w:r w:rsidRPr="0095716D">
              <w:rPr>
                <w:rFonts w:eastAsia="Times New Roman" w:cstheme="minorHAnsi"/>
                <w:sz w:val="24"/>
                <w:szCs w:val="24"/>
              </w:rPr>
              <w:t>Author/s</w:t>
            </w:r>
          </w:p>
          <w:p w14:paraId="4CDF9F9C" w14:textId="7F4F9CAF" w:rsidR="006F5864" w:rsidRPr="0095716D" w:rsidRDefault="006F5864" w:rsidP="00981A29">
            <w:pPr>
              <w:tabs>
                <w:tab w:val="left" w:pos="342"/>
                <w:tab w:val="left" w:pos="373"/>
                <w:tab w:val="left" w:pos="485"/>
              </w:tabs>
              <w:spacing w:after="0" w:line="240" w:lineRule="auto"/>
              <w:ind w:left="-18" w:right="162" w:firstLine="18"/>
              <w:jc w:val="center"/>
              <w:rPr>
                <w:rFonts w:eastAsia="Times New Roman" w:cstheme="minorHAnsi"/>
                <w:sz w:val="24"/>
                <w:szCs w:val="24"/>
              </w:rPr>
            </w:pPr>
            <w:r w:rsidRPr="0095716D">
              <w:rPr>
                <w:rFonts w:eastAsia="Times New Roman" w:cstheme="minorHAnsi"/>
                <w:sz w:val="24"/>
                <w:szCs w:val="24"/>
              </w:rPr>
              <w:t>(In Order)</w:t>
            </w:r>
          </w:p>
        </w:tc>
        <w:tc>
          <w:tcPr>
            <w:tcW w:w="2652" w:type="dxa"/>
            <w:gridSpan w:val="2"/>
            <w:shd w:val="clear" w:color="auto" w:fill="auto"/>
            <w:vAlign w:val="center"/>
          </w:tcPr>
          <w:p w14:paraId="6C247B8A" w14:textId="2C3ADECF" w:rsidR="006F5864" w:rsidRPr="0095716D" w:rsidRDefault="006F5864" w:rsidP="00981A29">
            <w:pPr>
              <w:spacing w:before="60" w:after="220" w:line="220" w:lineRule="atLeast"/>
              <w:jc w:val="center"/>
              <w:rPr>
                <w:rFonts w:eastAsia="Times New Roman" w:cstheme="minorHAnsi"/>
                <w:sz w:val="24"/>
                <w:szCs w:val="24"/>
              </w:rPr>
            </w:pPr>
            <w:r w:rsidRPr="0095716D">
              <w:rPr>
                <w:rFonts w:eastAsia="Times New Roman" w:cstheme="minorHAnsi"/>
                <w:sz w:val="24"/>
                <w:szCs w:val="24"/>
              </w:rPr>
              <w:t>Title</w:t>
            </w:r>
          </w:p>
        </w:tc>
        <w:tc>
          <w:tcPr>
            <w:tcW w:w="3091" w:type="dxa"/>
            <w:gridSpan w:val="5"/>
            <w:shd w:val="clear" w:color="auto" w:fill="auto"/>
            <w:vAlign w:val="center"/>
          </w:tcPr>
          <w:p w14:paraId="786B5247" w14:textId="69828124" w:rsidR="006F5864" w:rsidRPr="0095716D" w:rsidRDefault="006F5864" w:rsidP="00981A29">
            <w:pPr>
              <w:spacing w:before="60" w:after="220" w:line="220" w:lineRule="atLeast"/>
              <w:jc w:val="center"/>
              <w:rPr>
                <w:rFonts w:eastAsia="Times New Roman" w:cstheme="minorHAnsi"/>
                <w:sz w:val="24"/>
                <w:szCs w:val="24"/>
              </w:rPr>
            </w:pPr>
            <w:r w:rsidRPr="0095716D">
              <w:rPr>
                <w:rFonts w:eastAsia="Times New Roman" w:cstheme="minorHAnsi"/>
                <w:sz w:val="24"/>
                <w:szCs w:val="24"/>
              </w:rPr>
              <w:t>Conference</w:t>
            </w:r>
          </w:p>
        </w:tc>
        <w:tc>
          <w:tcPr>
            <w:tcW w:w="1710" w:type="dxa"/>
            <w:gridSpan w:val="2"/>
            <w:shd w:val="clear" w:color="auto" w:fill="auto"/>
            <w:vAlign w:val="center"/>
          </w:tcPr>
          <w:p w14:paraId="69D16C81" w14:textId="4EA12907" w:rsidR="006F5864" w:rsidRPr="0095716D" w:rsidRDefault="006F5864" w:rsidP="00981A29">
            <w:pPr>
              <w:tabs>
                <w:tab w:val="left" w:pos="211"/>
                <w:tab w:val="left" w:pos="342"/>
              </w:tabs>
              <w:spacing w:before="60" w:after="220" w:line="220" w:lineRule="atLeast"/>
              <w:ind w:right="162"/>
              <w:jc w:val="center"/>
              <w:rPr>
                <w:rFonts w:eastAsia="Times New Roman" w:cstheme="minorHAnsi"/>
                <w:sz w:val="24"/>
                <w:szCs w:val="24"/>
              </w:rPr>
            </w:pPr>
            <w:r w:rsidRPr="0095716D">
              <w:rPr>
                <w:rFonts w:eastAsia="Times New Roman" w:cstheme="minorHAnsi"/>
                <w:sz w:val="24"/>
                <w:szCs w:val="24"/>
              </w:rPr>
              <w:t>Country</w:t>
            </w:r>
          </w:p>
        </w:tc>
        <w:tc>
          <w:tcPr>
            <w:tcW w:w="1013" w:type="dxa"/>
            <w:gridSpan w:val="4"/>
            <w:shd w:val="clear" w:color="auto" w:fill="auto"/>
            <w:vAlign w:val="center"/>
          </w:tcPr>
          <w:p w14:paraId="79D3AB59" w14:textId="17AFE16A" w:rsidR="006F5864" w:rsidRPr="0095716D" w:rsidRDefault="006F5864" w:rsidP="00981A29">
            <w:pPr>
              <w:spacing w:before="60" w:after="220" w:line="220" w:lineRule="atLeast"/>
              <w:jc w:val="center"/>
              <w:rPr>
                <w:rFonts w:eastAsia="Times New Roman" w:cstheme="minorHAnsi"/>
                <w:sz w:val="24"/>
                <w:szCs w:val="24"/>
              </w:rPr>
            </w:pPr>
            <w:r w:rsidRPr="0095716D">
              <w:rPr>
                <w:rFonts w:eastAsia="Times New Roman" w:cstheme="minorHAnsi"/>
                <w:sz w:val="24"/>
                <w:szCs w:val="24"/>
              </w:rPr>
              <w:t>Date</w:t>
            </w:r>
          </w:p>
        </w:tc>
      </w:tr>
      <w:tr w:rsidR="00981A29" w:rsidRPr="0095716D" w14:paraId="0126524A" w14:textId="77777777" w:rsidTr="00C95B3B">
        <w:trPr>
          <w:gridAfter w:val="1"/>
          <w:wAfter w:w="255" w:type="dxa"/>
        </w:trPr>
        <w:tc>
          <w:tcPr>
            <w:tcW w:w="2087" w:type="dxa"/>
            <w:gridSpan w:val="3"/>
            <w:shd w:val="clear" w:color="auto" w:fill="auto"/>
            <w:vAlign w:val="center"/>
          </w:tcPr>
          <w:p w14:paraId="03872BC4" w14:textId="77777777" w:rsidR="00981A29" w:rsidRPr="0095716D" w:rsidRDefault="00981A29" w:rsidP="00981A29">
            <w:pPr>
              <w:spacing w:before="60" w:after="220" w:line="220" w:lineRule="atLeast"/>
              <w:jc w:val="center"/>
              <w:rPr>
                <w:rFonts w:eastAsia="Times New Roman" w:cstheme="minorHAnsi"/>
                <w:sz w:val="24"/>
                <w:szCs w:val="24"/>
              </w:rPr>
            </w:pPr>
            <w:r w:rsidRPr="0095716D">
              <w:rPr>
                <w:rFonts w:eastAsia="Times New Roman" w:cstheme="minorHAnsi"/>
                <w:b/>
                <w:sz w:val="24"/>
                <w:szCs w:val="24"/>
              </w:rPr>
              <w:t xml:space="preserve">R. I. </w:t>
            </w:r>
            <w:proofErr w:type="spellStart"/>
            <w:r w:rsidRPr="0095716D">
              <w:rPr>
                <w:rFonts w:eastAsia="Times New Roman" w:cstheme="minorHAnsi"/>
                <w:b/>
                <w:sz w:val="24"/>
                <w:szCs w:val="24"/>
              </w:rPr>
              <w:t>Badran</w:t>
            </w:r>
            <w:proofErr w:type="spellEnd"/>
            <w:r w:rsidRPr="0095716D">
              <w:rPr>
                <w:rFonts w:eastAsia="Times New Roman" w:cstheme="minorHAnsi"/>
                <w:sz w:val="24"/>
                <w:szCs w:val="24"/>
              </w:rPr>
              <w:t xml:space="preserve"> and</w:t>
            </w:r>
          </w:p>
          <w:p w14:paraId="73A69F65" w14:textId="77777777" w:rsidR="00981A29" w:rsidRPr="0095716D" w:rsidRDefault="00981A29" w:rsidP="00981A29">
            <w:pPr>
              <w:spacing w:before="60" w:after="220" w:line="220" w:lineRule="atLeast"/>
              <w:jc w:val="center"/>
              <w:rPr>
                <w:rFonts w:eastAsia="Times New Roman" w:cstheme="minorHAnsi"/>
                <w:sz w:val="24"/>
                <w:szCs w:val="24"/>
              </w:rPr>
            </w:pPr>
            <w:r w:rsidRPr="0095716D">
              <w:rPr>
                <w:rFonts w:eastAsia="Times New Roman" w:cstheme="minorHAnsi"/>
                <w:sz w:val="24"/>
                <w:szCs w:val="24"/>
              </w:rPr>
              <w:t xml:space="preserve"> R. </w:t>
            </w:r>
            <w:proofErr w:type="spellStart"/>
            <w:r w:rsidRPr="0095716D">
              <w:rPr>
                <w:rFonts w:eastAsia="Times New Roman" w:cstheme="minorHAnsi"/>
                <w:sz w:val="24"/>
                <w:szCs w:val="24"/>
              </w:rPr>
              <w:t>Bruggemann</w:t>
            </w:r>
            <w:proofErr w:type="spellEnd"/>
          </w:p>
          <w:p w14:paraId="431359C1" w14:textId="77777777" w:rsidR="00981A29" w:rsidRPr="0095716D" w:rsidRDefault="00981A29" w:rsidP="006F5864">
            <w:pPr>
              <w:tabs>
                <w:tab w:val="left" w:pos="373"/>
                <w:tab w:val="left" w:pos="485"/>
              </w:tabs>
              <w:spacing w:after="0" w:line="240" w:lineRule="auto"/>
              <w:ind w:right="162"/>
              <w:jc w:val="center"/>
              <w:rPr>
                <w:rFonts w:eastAsia="Times New Roman" w:cstheme="minorHAnsi"/>
                <w:sz w:val="24"/>
                <w:szCs w:val="24"/>
              </w:rPr>
            </w:pPr>
          </w:p>
        </w:tc>
        <w:tc>
          <w:tcPr>
            <w:tcW w:w="2652" w:type="dxa"/>
            <w:gridSpan w:val="2"/>
            <w:shd w:val="clear" w:color="auto" w:fill="auto"/>
            <w:vAlign w:val="center"/>
          </w:tcPr>
          <w:p w14:paraId="58670825" w14:textId="48F1F244" w:rsidR="00981A29" w:rsidRPr="0095716D" w:rsidRDefault="00981A29" w:rsidP="00762118">
            <w:pPr>
              <w:spacing w:before="60" w:after="220" w:line="220" w:lineRule="atLeast"/>
              <w:rPr>
                <w:rFonts w:eastAsia="Times New Roman" w:cstheme="minorHAnsi"/>
                <w:sz w:val="24"/>
                <w:szCs w:val="24"/>
              </w:rPr>
            </w:pPr>
            <w:r w:rsidRPr="0095716D">
              <w:rPr>
                <w:rFonts w:eastAsia="Times New Roman" w:cstheme="minorHAnsi"/>
                <w:sz w:val="24"/>
                <w:szCs w:val="24"/>
              </w:rPr>
              <w:t>Exploitation of the electric-field dependence of photocarrier properties by application of the steady-state photocarrier grating technique</w:t>
            </w:r>
          </w:p>
        </w:tc>
        <w:tc>
          <w:tcPr>
            <w:tcW w:w="3091" w:type="dxa"/>
            <w:gridSpan w:val="5"/>
            <w:shd w:val="clear" w:color="auto" w:fill="auto"/>
            <w:vAlign w:val="center"/>
          </w:tcPr>
          <w:p w14:paraId="64E7CC7E" w14:textId="77777777" w:rsidR="00981A29" w:rsidRPr="0095716D" w:rsidRDefault="00981A29" w:rsidP="00981A29">
            <w:pPr>
              <w:spacing w:before="60" w:after="220" w:line="220" w:lineRule="atLeast"/>
              <w:jc w:val="center"/>
              <w:rPr>
                <w:rFonts w:eastAsia="Times New Roman" w:cstheme="minorHAnsi"/>
                <w:sz w:val="24"/>
                <w:szCs w:val="24"/>
              </w:rPr>
            </w:pPr>
            <w:r w:rsidRPr="0095716D">
              <w:rPr>
                <w:rFonts w:eastAsia="Times New Roman" w:cstheme="minorHAnsi"/>
                <w:sz w:val="24"/>
                <w:szCs w:val="24"/>
              </w:rPr>
              <w:t>19th European Photovoltaic Solar Energy</w:t>
            </w:r>
          </w:p>
          <w:p w14:paraId="03B054C7" w14:textId="2B9CDC7D" w:rsidR="00981A29" w:rsidRPr="0095716D" w:rsidRDefault="00981A29" w:rsidP="00981A29">
            <w:pPr>
              <w:spacing w:before="60" w:after="220" w:line="220" w:lineRule="atLeast"/>
              <w:jc w:val="center"/>
              <w:rPr>
                <w:rFonts w:eastAsia="Times New Roman" w:cstheme="minorHAnsi"/>
                <w:sz w:val="24"/>
                <w:szCs w:val="24"/>
              </w:rPr>
            </w:pPr>
            <w:r w:rsidRPr="0095716D">
              <w:rPr>
                <w:rFonts w:eastAsia="Times New Roman" w:cstheme="minorHAnsi"/>
                <w:sz w:val="24"/>
                <w:szCs w:val="24"/>
              </w:rPr>
              <w:t>Conference and Exhibition</w:t>
            </w:r>
          </w:p>
        </w:tc>
        <w:tc>
          <w:tcPr>
            <w:tcW w:w="1710" w:type="dxa"/>
            <w:gridSpan w:val="2"/>
            <w:shd w:val="clear" w:color="auto" w:fill="auto"/>
            <w:vAlign w:val="center"/>
          </w:tcPr>
          <w:p w14:paraId="1EB107E6" w14:textId="739B5E1B" w:rsidR="00981A29" w:rsidRPr="0095716D" w:rsidRDefault="00981A29" w:rsidP="006F5864">
            <w:pPr>
              <w:tabs>
                <w:tab w:val="left" w:pos="211"/>
                <w:tab w:val="left" w:pos="342"/>
              </w:tabs>
              <w:spacing w:before="60" w:after="220" w:line="220" w:lineRule="atLeast"/>
              <w:ind w:right="162"/>
              <w:jc w:val="center"/>
              <w:rPr>
                <w:rFonts w:eastAsia="Times New Roman" w:cstheme="minorHAnsi"/>
                <w:sz w:val="24"/>
                <w:szCs w:val="24"/>
              </w:rPr>
            </w:pPr>
            <w:r w:rsidRPr="0095716D">
              <w:rPr>
                <w:rFonts w:eastAsia="Times New Roman" w:cstheme="minorHAnsi"/>
                <w:sz w:val="24"/>
                <w:szCs w:val="24"/>
              </w:rPr>
              <w:t>Paris/Jordan</w:t>
            </w:r>
          </w:p>
        </w:tc>
        <w:tc>
          <w:tcPr>
            <w:tcW w:w="1013" w:type="dxa"/>
            <w:gridSpan w:val="4"/>
            <w:shd w:val="clear" w:color="auto" w:fill="auto"/>
            <w:vAlign w:val="center"/>
          </w:tcPr>
          <w:p w14:paraId="70BA6772" w14:textId="06B447A2" w:rsidR="00981A29" w:rsidRPr="0095716D" w:rsidRDefault="00981A29" w:rsidP="00981A29">
            <w:pPr>
              <w:spacing w:before="60" w:after="220" w:line="220" w:lineRule="atLeast"/>
              <w:jc w:val="center"/>
              <w:rPr>
                <w:rFonts w:eastAsia="Times New Roman" w:cstheme="minorHAnsi"/>
                <w:sz w:val="24"/>
                <w:szCs w:val="24"/>
              </w:rPr>
            </w:pPr>
            <w:r w:rsidRPr="0095716D">
              <w:rPr>
                <w:rFonts w:eastAsia="Times New Roman" w:cstheme="minorHAnsi"/>
                <w:sz w:val="24"/>
                <w:szCs w:val="24"/>
              </w:rPr>
              <w:t xml:space="preserve">June </w:t>
            </w:r>
            <w:r w:rsidR="007A3D6B">
              <w:rPr>
                <w:rFonts w:eastAsia="Times New Roman" w:cstheme="minorHAnsi"/>
                <w:sz w:val="24"/>
                <w:szCs w:val="24"/>
              </w:rPr>
              <w:t xml:space="preserve">  </w:t>
            </w:r>
            <w:r w:rsidRPr="0095716D">
              <w:rPr>
                <w:rFonts w:eastAsia="Times New Roman" w:cstheme="minorHAnsi"/>
                <w:sz w:val="24"/>
                <w:szCs w:val="24"/>
              </w:rPr>
              <w:t>7-11, 2004</w:t>
            </w:r>
          </w:p>
          <w:p w14:paraId="0888BF7A" w14:textId="77777777" w:rsidR="00981A29" w:rsidRPr="0095716D" w:rsidRDefault="00981A29" w:rsidP="006F5864">
            <w:pPr>
              <w:spacing w:before="60" w:after="220" w:line="220" w:lineRule="atLeast"/>
              <w:jc w:val="center"/>
              <w:rPr>
                <w:rFonts w:eastAsia="Times New Roman" w:cstheme="minorHAnsi"/>
                <w:sz w:val="24"/>
                <w:szCs w:val="24"/>
              </w:rPr>
            </w:pPr>
          </w:p>
        </w:tc>
      </w:tr>
      <w:tr w:rsidR="006F5864" w:rsidRPr="0095716D" w14:paraId="2C91AB9A" w14:textId="77777777" w:rsidTr="00C95B3B">
        <w:trPr>
          <w:gridAfter w:val="1"/>
          <w:wAfter w:w="255" w:type="dxa"/>
        </w:trPr>
        <w:tc>
          <w:tcPr>
            <w:tcW w:w="2087" w:type="dxa"/>
            <w:gridSpan w:val="3"/>
            <w:shd w:val="clear" w:color="auto" w:fill="auto"/>
            <w:vAlign w:val="center"/>
          </w:tcPr>
          <w:p w14:paraId="5C65ABD8" w14:textId="77777777" w:rsidR="006F5864" w:rsidRPr="0095716D" w:rsidRDefault="006F5864" w:rsidP="006F5864">
            <w:pPr>
              <w:tabs>
                <w:tab w:val="left" w:pos="373"/>
                <w:tab w:val="left" w:pos="485"/>
              </w:tabs>
              <w:spacing w:after="0" w:line="240" w:lineRule="auto"/>
              <w:ind w:right="162"/>
              <w:jc w:val="center"/>
              <w:rPr>
                <w:rFonts w:eastAsia="Times New Roman" w:cstheme="minorHAnsi"/>
                <w:b/>
                <w:sz w:val="24"/>
                <w:szCs w:val="24"/>
              </w:rPr>
            </w:pPr>
            <w:r w:rsidRPr="0095716D">
              <w:rPr>
                <w:rFonts w:eastAsia="Times New Roman" w:cstheme="minorHAnsi"/>
                <w:b/>
                <w:sz w:val="24"/>
                <w:szCs w:val="24"/>
              </w:rPr>
              <w:t xml:space="preserve">R. I. </w:t>
            </w:r>
            <w:proofErr w:type="spellStart"/>
            <w:r w:rsidRPr="0095716D">
              <w:rPr>
                <w:rFonts w:eastAsia="Times New Roman" w:cstheme="minorHAnsi"/>
                <w:b/>
                <w:sz w:val="24"/>
                <w:szCs w:val="24"/>
              </w:rPr>
              <w:t>Badran</w:t>
            </w:r>
            <w:proofErr w:type="spellEnd"/>
          </w:p>
        </w:tc>
        <w:tc>
          <w:tcPr>
            <w:tcW w:w="2652" w:type="dxa"/>
            <w:gridSpan w:val="2"/>
            <w:shd w:val="clear" w:color="auto" w:fill="auto"/>
            <w:vAlign w:val="center"/>
          </w:tcPr>
          <w:p w14:paraId="437E6CF6" w14:textId="77777777" w:rsidR="006F5864" w:rsidRPr="0095716D" w:rsidRDefault="006F5864" w:rsidP="006F5864">
            <w:pPr>
              <w:spacing w:before="60" w:after="220" w:line="220" w:lineRule="atLeast"/>
              <w:rPr>
                <w:rFonts w:eastAsia="Times New Roman" w:cstheme="minorHAnsi"/>
                <w:sz w:val="24"/>
                <w:szCs w:val="24"/>
              </w:rPr>
            </w:pPr>
            <w:r w:rsidRPr="0095716D">
              <w:rPr>
                <w:rFonts w:eastAsia="Times New Roman" w:cstheme="minorHAnsi"/>
                <w:sz w:val="24"/>
                <w:szCs w:val="24"/>
              </w:rPr>
              <w:t>Dynamical Jahn-Teller effects in the excited 3T1 and 3T2 states of V3+ ion in III-V semiconductors.</w:t>
            </w:r>
          </w:p>
        </w:tc>
        <w:tc>
          <w:tcPr>
            <w:tcW w:w="3091" w:type="dxa"/>
            <w:gridSpan w:val="5"/>
            <w:shd w:val="clear" w:color="auto" w:fill="auto"/>
            <w:vAlign w:val="center"/>
          </w:tcPr>
          <w:p w14:paraId="6426FDFE" w14:textId="77777777" w:rsidR="006F5864" w:rsidRPr="0095716D" w:rsidRDefault="006F5864" w:rsidP="006F5864">
            <w:pPr>
              <w:spacing w:before="60" w:after="220" w:line="220" w:lineRule="atLeast"/>
              <w:jc w:val="center"/>
              <w:rPr>
                <w:rFonts w:eastAsia="Times New Roman" w:cstheme="minorHAnsi"/>
                <w:sz w:val="24"/>
                <w:szCs w:val="24"/>
              </w:rPr>
            </w:pPr>
            <w:r w:rsidRPr="0095716D">
              <w:rPr>
                <w:rFonts w:eastAsia="Times New Roman" w:cstheme="minorHAnsi"/>
                <w:sz w:val="24"/>
                <w:szCs w:val="24"/>
              </w:rPr>
              <w:t>Third Conference on Physics of Condensed Matter</w:t>
            </w:r>
          </w:p>
        </w:tc>
        <w:tc>
          <w:tcPr>
            <w:tcW w:w="1710" w:type="dxa"/>
            <w:gridSpan w:val="2"/>
            <w:shd w:val="clear" w:color="auto" w:fill="auto"/>
            <w:vAlign w:val="center"/>
          </w:tcPr>
          <w:p w14:paraId="46EAF74D" w14:textId="77777777" w:rsidR="006F5864" w:rsidRPr="0095716D" w:rsidRDefault="006F5864" w:rsidP="006F5864">
            <w:pPr>
              <w:tabs>
                <w:tab w:val="left" w:pos="211"/>
                <w:tab w:val="left" w:pos="342"/>
              </w:tabs>
              <w:spacing w:before="60" w:after="220" w:line="220" w:lineRule="atLeast"/>
              <w:ind w:right="162"/>
              <w:jc w:val="center"/>
              <w:rPr>
                <w:rFonts w:eastAsia="Times New Roman" w:cstheme="minorHAnsi"/>
                <w:sz w:val="24"/>
                <w:szCs w:val="24"/>
              </w:rPr>
            </w:pPr>
            <w:r w:rsidRPr="0095716D">
              <w:rPr>
                <w:rFonts w:eastAsia="Times New Roman" w:cstheme="minorHAnsi"/>
                <w:sz w:val="24"/>
                <w:szCs w:val="24"/>
              </w:rPr>
              <w:t xml:space="preserve">Jordan </w:t>
            </w:r>
          </w:p>
        </w:tc>
        <w:tc>
          <w:tcPr>
            <w:tcW w:w="1013" w:type="dxa"/>
            <w:gridSpan w:val="4"/>
            <w:shd w:val="clear" w:color="auto" w:fill="auto"/>
            <w:vAlign w:val="center"/>
          </w:tcPr>
          <w:p w14:paraId="3F1E32BE" w14:textId="77777777" w:rsidR="006F5864" w:rsidRPr="0095716D" w:rsidRDefault="006F5864" w:rsidP="006F5864">
            <w:pPr>
              <w:spacing w:before="60" w:after="220" w:line="220" w:lineRule="atLeast"/>
              <w:rPr>
                <w:rFonts w:eastAsia="Times New Roman" w:cstheme="minorHAnsi"/>
                <w:sz w:val="24"/>
                <w:szCs w:val="24"/>
              </w:rPr>
            </w:pPr>
            <w:r w:rsidRPr="0095716D">
              <w:rPr>
                <w:rFonts w:eastAsia="Times New Roman" w:cstheme="minorHAnsi"/>
                <w:sz w:val="24"/>
                <w:szCs w:val="24"/>
              </w:rPr>
              <w:t xml:space="preserve">17-21 April </w:t>
            </w:r>
          </w:p>
          <w:p w14:paraId="048D80D6" w14:textId="77777777" w:rsidR="006F5864" w:rsidRPr="0095716D" w:rsidRDefault="006F5864" w:rsidP="006F5864">
            <w:pPr>
              <w:spacing w:before="60" w:after="220" w:line="220" w:lineRule="atLeast"/>
              <w:rPr>
                <w:rFonts w:eastAsia="Times New Roman" w:cstheme="minorHAnsi"/>
                <w:sz w:val="24"/>
                <w:szCs w:val="24"/>
              </w:rPr>
            </w:pPr>
            <w:r w:rsidRPr="0095716D">
              <w:rPr>
                <w:rFonts w:eastAsia="Times New Roman" w:cstheme="minorHAnsi"/>
                <w:sz w:val="24"/>
                <w:szCs w:val="24"/>
              </w:rPr>
              <w:t>(1994)</w:t>
            </w:r>
          </w:p>
          <w:p w14:paraId="4394551A" w14:textId="77777777" w:rsidR="006F5864" w:rsidRPr="0095716D" w:rsidRDefault="006F5864" w:rsidP="006F5864">
            <w:pPr>
              <w:spacing w:before="60" w:after="220" w:line="220" w:lineRule="atLeast"/>
              <w:jc w:val="center"/>
              <w:rPr>
                <w:rFonts w:eastAsia="Times New Roman" w:cstheme="minorHAnsi"/>
                <w:sz w:val="24"/>
                <w:szCs w:val="24"/>
              </w:rPr>
            </w:pPr>
          </w:p>
        </w:tc>
      </w:tr>
      <w:tr w:rsidR="006F5864" w:rsidRPr="0095716D" w14:paraId="63771670" w14:textId="77777777" w:rsidTr="00C95B3B">
        <w:trPr>
          <w:gridAfter w:val="1"/>
          <w:wAfter w:w="255" w:type="dxa"/>
        </w:trPr>
        <w:tc>
          <w:tcPr>
            <w:tcW w:w="2087" w:type="dxa"/>
            <w:gridSpan w:val="3"/>
            <w:shd w:val="clear" w:color="auto" w:fill="auto"/>
            <w:vAlign w:val="center"/>
          </w:tcPr>
          <w:p w14:paraId="6B70EEA9" w14:textId="77777777" w:rsidR="006F5864" w:rsidRPr="0095716D" w:rsidRDefault="006F5864" w:rsidP="006F5864">
            <w:pPr>
              <w:tabs>
                <w:tab w:val="left" w:pos="373"/>
                <w:tab w:val="left" w:pos="485"/>
              </w:tabs>
              <w:spacing w:after="0" w:line="240" w:lineRule="auto"/>
              <w:ind w:right="162"/>
              <w:jc w:val="center"/>
              <w:rPr>
                <w:rFonts w:eastAsia="Times New Roman" w:cstheme="minorHAnsi"/>
                <w:b/>
                <w:sz w:val="24"/>
                <w:szCs w:val="24"/>
              </w:rPr>
            </w:pPr>
            <w:r w:rsidRPr="0095716D">
              <w:rPr>
                <w:rFonts w:eastAsia="Times New Roman" w:cstheme="minorHAnsi"/>
                <w:b/>
                <w:sz w:val="24"/>
                <w:szCs w:val="24"/>
              </w:rPr>
              <w:t xml:space="preserve">R. I. </w:t>
            </w:r>
            <w:proofErr w:type="spellStart"/>
            <w:r w:rsidRPr="0095716D">
              <w:rPr>
                <w:rFonts w:eastAsia="Times New Roman" w:cstheme="minorHAnsi"/>
                <w:b/>
                <w:sz w:val="24"/>
                <w:szCs w:val="24"/>
              </w:rPr>
              <w:t>Badran</w:t>
            </w:r>
            <w:proofErr w:type="spellEnd"/>
          </w:p>
        </w:tc>
        <w:tc>
          <w:tcPr>
            <w:tcW w:w="2652" w:type="dxa"/>
            <w:gridSpan w:val="2"/>
            <w:shd w:val="clear" w:color="auto" w:fill="auto"/>
            <w:vAlign w:val="center"/>
          </w:tcPr>
          <w:p w14:paraId="6680C0AE" w14:textId="667C4A93" w:rsidR="006F5864" w:rsidRPr="0095716D" w:rsidRDefault="006F5864" w:rsidP="00762118">
            <w:pPr>
              <w:spacing w:before="60" w:after="220" w:line="220" w:lineRule="atLeast"/>
              <w:rPr>
                <w:rFonts w:eastAsia="Times New Roman" w:cstheme="minorHAnsi"/>
                <w:sz w:val="24"/>
                <w:szCs w:val="24"/>
              </w:rPr>
            </w:pPr>
            <w:r w:rsidRPr="0095716D">
              <w:rPr>
                <w:rFonts w:eastAsia="Times New Roman" w:cstheme="minorHAnsi"/>
                <w:sz w:val="24"/>
                <w:szCs w:val="24"/>
              </w:rPr>
              <w:t>Further Investigation on the transfer reaction 7Li on 56 Fe at 50MeV incident energy</w:t>
            </w:r>
          </w:p>
        </w:tc>
        <w:tc>
          <w:tcPr>
            <w:tcW w:w="3091" w:type="dxa"/>
            <w:gridSpan w:val="5"/>
            <w:shd w:val="clear" w:color="auto" w:fill="auto"/>
            <w:vAlign w:val="center"/>
          </w:tcPr>
          <w:p w14:paraId="746CB3A4" w14:textId="77777777" w:rsidR="006F5864" w:rsidRPr="0095716D" w:rsidRDefault="006F5864" w:rsidP="006F5864">
            <w:pPr>
              <w:spacing w:before="60" w:after="220" w:line="220" w:lineRule="atLeast"/>
              <w:jc w:val="center"/>
              <w:rPr>
                <w:rFonts w:eastAsia="Times New Roman" w:cstheme="minorHAnsi"/>
                <w:sz w:val="24"/>
                <w:szCs w:val="24"/>
              </w:rPr>
            </w:pPr>
            <w:r w:rsidRPr="0095716D">
              <w:rPr>
                <w:rFonts w:eastAsia="Times New Roman" w:cstheme="minorHAnsi"/>
                <w:sz w:val="24"/>
                <w:szCs w:val="24"/>
              </w:rPr>
              <w:t>First International Conference of Mathematics and Nuclear Physics</w:t>
            </w:r>
          </w:p>
        </w:tc>
        <w:tc>
          <w:tcPr>
            <w:tcW w:w="1710" w:type="dxa"/>
            <w:gridSpan w:val="2"/>
            <w:shd w:val="clear" w:color="auto" w:fill="auto"/>
            <w:vAlign w:val="center"/>
          </w:tcPr>
          <w:p w14:paraId="09349204" w14:textId="77777777" w:rsidR="006F5864" w:rsidRPr="0095716D" w:rsidRDefault="006F5864" w:rsidP="006F5864">
            <w:pPr>
              <w:tabs>
                <w:tab w:val="left" w:pos="211"/>
                <w:tab w:val="left" w:pos="342"/>
              </w:tabs>
              <w:spacing w:before="60" w:after="220" w:line="220" w:lineRule="atLeast"/>
              <w:ind w:right="162"/>
              <w:jc w:val="center"/>
              <w:rPr>
                <w:rFonts w:eastAsia="Times New Roman" w:cstheme="minorHAnsi"/>
                <w:sz w:val="24"/>
                <w:szCs w:val="24"/>
              </w:rPr>
            </w:pPr>
            <w:r w:rsidRPr="0095716D">
              <w:rPr>
                <w:rFonts w:eastAsia="Times New Roman" w:cstheme="minorHAnsi"/>
                <w:sz w:val="24"/>
                <w:szCs w:val="24"/>
              </w:rPr>
              <w:t xml:space="preserve">Cairo/ Egypt </w:t>
            </w:r>
          </w:p>
        </w:tc>
        <w:tc>
          <w:tcPr>
            <w:tcW w:w="1013" w:type="dxa"/>
            <w:gridSpan w:val="4"/>
            <w:shd w:val="clear" w:color="auto" w:fill="auto"/>
            <w:vAlign w:val="center"/>
          </w:tcPr>
          <w:p w14:paraId="40D26B9C" w14:textId="77777777" w:rsidR="006F5864" w:rsidRPr="0095716D" w:rsidRDefault="006F5864" w:rsidP="006F5864">
            <w:pPr>
              <w:spacing w:before="60" w:after="220" w:line="220" w:lineRule="atLeast"/>
              <w:jc w:val="center"/>
              <w:rPr>
                <w:rFonts w:eastAsia="Times New Roman" w:cstheme="minorHAnsi"/>
                <w:sz w:val="24"/>
                <w:szCs w:val="24"/>
              </w:rPr>
            </w:pPr>
            <w:r w:rsidRPr="0095716D">
              <w:rPr>
                <w:rFonts w:eastAsia="Times New Roman" w:cstheme="minorHAnsi"/>
                <w:sz w:val="24"/>
                <w:szCs w:val="24"/>
              </w:rPr>
              <w:t>April 2003</w:t>
            </w:r>
          </w:p>
        </w:tc>
      </w:tr>
      <w:tr w:rsidR="006F5864" w:rsidRPr="0095716D" w14:paraId="571ED43C" w14:textId="77777777" w:rsidTr="00C95B3B">
        <w:trPr>
          <w:gridAfter w:val="1"/>
          <w:wAfter w:w="255" w:type="dxa"/>
        </w:trPr>
        <w:tc>
          <w:tcPr>
            <w:tcW w:w="2087" w:type="dxa"/>
            <w:gridSpan w:val="3"/>
            <w:shd w:val="clear" w:color="auto" w:fill="auto"/>
            <w:vAlign w:val="center"/>
          </w:tcPr>
          <w:p w14:paraId="6AA4AD90" w14:textId="77777777" w:rsidR="006F5864" w:rsidRPr="0095716D" w:rsidRDefault="006F5864" w:rsidP="006F5864">
            <w:pPr>
              <w:tabs>
                <w:tab w:val="left" w:pos="373"/>
                <w:tab w:val="left" w:pos="485"/>
              </w:tabs>
              <w:spacing w:after="0" w:line="240" w:lineRule="auto"/>
              <w:ind w:right="162"/>
              <w:jc w:val="center"/>
              <w:rPr>
                <w:rFonts w:eastAsia="Times New Roman" w:cstheme="minorHAnsi"/>
                <w:sz w:val="24"/>
                <w:szCs w:val="24"/>
              </w:rPr>
            </w:pPr>
            <w:r w:rsidRPr="0095716D">
              <w:rPr>
                <w:rFonts w:eastAsia="Times New Roman" w:cstheme="minorHAnsi"/>
                <w:sz w:val="24"/>
                <w:szCs w:val="24"/>
              </w:rPr>
              <w:t xml:space="preserve">C. Main, S. Reynolds, </w:t>
            </w:r>
          </w:p>
          <w:p w14:paraId="4AA35636" w14:textId="77777777" w:rsidR="006F5864" w:rsidRPr="0095716D" w:rsidRDefault="006F5864" w:rsidP="006F5864">
            <w:pPr>
              <w:tabs>
                <w:tab w:val="left" w:pos="373"/>
                <w:tab w:val="left" w:pos="485"/>
              </w:tabs>
              <w:spacing w:after="0" w:line="240" w:lineRule="auto"/>
              <w:ind w:right="162"/>
              <w:jc w:val="center"/>
              <w:rPr>
                <w:rFonts w:eastAsia="Times New Roman" w:cstheme="minorHAnsi"/>
                <w:b/>
                <w:sz w:val="24"/>
                <w:szCs w:val="24"/>
              </w:rPr>
            </w:pPr>
            <w:r w:rsidRPr="0095716D">
              <w:rPr>
                <w:rFonts w:eastAsia="Times New Roman" w:cstheme="minorHAnsi"/>
                <w:b/>
                <w:sz w:val="24"/>
                <w:szCs w:val="24"/>
              </w:rPr>
              <w:t xml:space="preserve">R. I. </w:t>
            </w:r>
            <w:proofErr w:type="spellStart"/>
            <w:r w:rsidRPr="0095716D">
              <w:rPr>
                <w:rFonts w:eastAsia="Times New Roman" w:cstheme="minorHAnsi"/>
                <w:b/>
                <w:sz w:val="24"/>
                <w:szCs w:val="24"/>
              </w:rPr>
              <w:t>Badran</w:t>
            </w:r>
            <w:proofErr w:type="spellEnd"/>
          </w:p>
        </w:tc>
        <w:tc>
          <w:tcPr>
            <w:tcW w:w="2652" w:type="dxa"/>
            <w:gridSpan w:val="2"/>
            <w:shd w:val="clear" w:color="auto" w:fill="auto"/>
            <w:vAlign w:val="center"/>
          </w:tcPr>
          <w:p w14:paraId="772F3AD8" w14:textId="4945DC7E" w:rsidR="006F5864" w:rsidRPr="0095716D" w:rsidRDefault="006F5864" w:rsidP="00762118">
            <w:pPr>
              <w:spacing w:before="60" w:after="220" w:line="220" w:lineRule="atLeast"/>
              <w:rPr>
                <w:rFonts w:eastAsia="Times New Roman" w:cstheme="minorHAnsi"/>
                <w:sz w:val="24"/>
                <w:szCs w:val="24"/>
              </w:rPr>
            </w:pPr>
            <w:r w:rsidRPr="0095716D">
              <w:rPr>
                <w:rFonts w:eastAsia="Times New Roman" w:cstheme="minorHAnsi"/>
                <w:sz w:val="24"/>
                <w:szCs w:val="24"/>
              </w:rPr>
              <w:t>Generation-recombination noise on amorphous semiconductors</w:t>
            </w:r>
          </w:p>
        </w:tc>
        <w:tc>
          <w:tcPr>
            <w:tcW w:w="3091" w:type="dxa"/>
            <w:gridSpan w:val="5"/>
            <w:shd w:val="clear" w:color="auto" w:fill="auto"/>
            <w:vAlign w:val="center"/>
          </w:tcPr>
          <w:p w14:paraId="69F15984" w14:textId="77777777" w:rsidR="006F5864" w:rsidRPr="0095716D" w:rsidRDefault="006F5864" w:rsidP="006F5864">
            <w:pPr>
              <w:spacing w:before="60" w:after="220" w:line="220" w:lineRule="atLeast"/>
              <w:jc w:val="center"/>
              <w:rPr>
                <w:rFonts w:eastAsia="Times New Roman" w:cstheme="minorHAnsi"/>
                <w:sz w:val="24"/>
                <w:szCs w:val="24"/>
              </w:rPr>
            </w:pPr>
            <w:r w:rsidRPr="0095716D">
              <w:rPr>
                <w:rFonts w:eastAsia="Times New Roman" w:cstheme="minorHAnsi"/>
                <w:sz w:val="24"/>
                <w:szCs w:val="24"/>
              </w:rPr>
              <w:t>CHELSEA Amorphous and Organic Semiconductors Meeting, Imperial College Science, Technology and Medicine</w:t>
            </w:r>
          </w:p>
        </w:tc>
        <w:tc>
          <w:tcPr>
            <w:tcW w:w="1710" w:type="dxa"/>
            <w:gridSpan w:val="2"/>
            <w:shd w:val="clear" w:color="auto" w:fill="auto"/>
            <w:vAlign w:val="center"/>
          </w:tcPr>
          <w:p w14:paraId="6B041044" w14:textId="77777777" w:rsidR="006F5864" w:rsidRPr="0095716D" w:rsidRDefault="006F5864" w:rsidP="006F5864">
            <w:pPr>
              <w:tabs>
                <w:tab w:val="left" w:pos="211"/>
                <w:tab w:val="left" w:pos="342"/>
              </w:tabs>
              <w:spacing w:before="60" w:after="220" w:line="220" w:lineRule="atLeast"/>
              <w:ind w:right="162"/>
              <w:jc w:val="center"/>
              <w:rPr>
                <w:rFonts w:eastAsia="Times New Roman" w:cstheme="minorHAnsi"/>
                <w:sz w:val="24"/>
                <w:szCs w:val="24"/>
              </w:rPr>
            </w:pPr>
            <w:r w:rsidRPr="0095716D">
              <w:rPr>
                <w:rFonts w:eastAsia="Times New Roman" w:cstheme="minorHAnsi"/>
                <w:sz w:val="24"/>
                <w:szCs w:val="24"/>
              </w:rPr>
              <w:t>London/UK</w:t>
            </w:r>
          </w:p>
        </w:tc>
        <w:tc>
          <w:tcPr>
            <w:tcW w:w="1013" w:type="dxa"/>
            <w:gridSpan w:val="4"/>
            <w:shd w:val="clear" w:color="auto" w:fill="auto"/>
            <w:vAlign w:val="center"/>
          </w:tcPr>
          <w:p w14:paraId="15F0EF73" w14:textId="77777777" w:rsidR="006F5864" w:rsidRPr="0095716D" w:rsidRDefault="006F5864" w:rsidP="006F5864">
            <w:pPr>
              <w:spacing w:before="60" w:after="220" w:line="220" w:lineRule="atLeast"/>
              <w:jc w:val="center"/>
              <w:rPr>
                <w:rFonts w:eastAsia="Times New Roman" w:cstheme="minorHAnsi"/>
                <w:sz w:val="24"/>
                <w:szCs w:val="24"/>
              </w:rPr>
            </w:pPr>
            <w:r w:rsidRPr="0095716D">
              <w:rPr>
                <w:rFonts w:eastAsia="Times New Roman" w:cstheme="minorHAnsi"/>
                <w:sz w:val="24"/>
                <w:szCs w:val="24"/>
              </w:rPr>
              <w:t>April 5-6 (2001)</w:t>
            </w:r>
          </w:p>
        </w:tc>
      </w:tr>
      <w:tr w:rsidR="00BD1A53" w:rsidRPr="0095716D" w14:paraId="6C7800AE" w14:textId="77777777" w:rsidTr="00C95B3B">
        <w:trPr>
          <w:gridAfter w:val="1"/>
          <w:wAfter w:w="255" w:type="dxa"/>
        </w:trPr>
        <w:tc>
          <w:tcPr>
            <w:tcW w:w="2087" w:type="dxa"/>
            <w:gridSpan w:val="3"/>
            <w:shd w:val="clear" w:color="auto" w:fill="auto"/>
            <w:vAlign w:val="center"/>
          </w:tcPr>
          <w:p w14:paraId="032952A1" w14:textId="77777777" w:rsidR="00BD1A53" w:rsidRPr="0095716D" w:rsidRDefault="00BD1A53" w:rsidP="00BD1A53">
            <w:pPr>
              <w:tabs>
                <w:tab w:val="left" w:pos="373"/>
                <w:tab w:val="left" w:pos="485"/>
              </w:tabs>
              <w:spacing w:after="0" w:line="240" w:lineRule="auto"/>
              <w:ind w:right="162"/>
              <w:jc w:val="center"/>
              <w:rPr>
                <w:rFonts w:eastAsia="Times New Roman" w:cstheme="minorHAnsi"/>
                <w:sz w:val="24"/>
                <w:szCs w:val="24"/>
              </w:rPr>
            </w:pPr>
            <w:r w:rsidRPr="0095716D">
              <w:rPr>
                <w:rFonts w:eastAsia="Times New Roman" w:cstheme="minorHAnsi"/>
                <w:sz w:val="24"/>
                <w:szCs w:val="24"/>
              </w:rPr>
              <w:t xml:space="preserve">C. Main, S. Reynolds, </w:t>
            </w:r>
          </w:p>
          <w:p w14:paraId="45ABF3C1" w14:textId="6353A3E2" w:rsidR="00BD1A53" w:rsidRPr="0095716D" w:rsidRDefault="00BD1A53" w:rsidP="00BD1A53">
            <w:pPr>
              <w:tabs>
                <w:tab w:val="left" w:pos="373"/>
                <w:tab w:val="left" w:pos="485"/>
              </w:tabs>
              <w:spacing w:after="0" w:line="240" w:lineRule="auto"/>
              <w:ind w:right="162"/>
              <w:jc w:val="center"/>
              <w:rPr>
                <w:rFonts w:eastAsia="Times New Roman" w:cstheme="minorHAnsi"/>
                <w:sz w:val="24"/>
                <w:szCs w:val="24"/>
              </w:rPr>
            </w:pPr>
            <w:r w:rsidRPr="0095716D">
              <w:rPr>
                <w:rFonts w:eastAsia="Times New Roman" w:cstheme="minorHAnsi"/>
                <w:b/>
                <w:sz w:val="24"/>
                <w:szCs w:val="24"/>
              </w:rPr>
              <w:t xml:space="preserve">R. I. </w:t>
            </w:r>
            <w:proofErr w:type="spellStart"/>
            <w:r w:rsidRPr="0095716D">
              <w:rPr>
                <w:rFonts w:eastAsia="Times New Roman" w:cstheme="minorHAnsi"/>
                <w:b/>
                <w:sz w:val="24"/>
                <w:szCs w:val="24"/>
              </w:rPr>
              <w:t>Badran</w:t>
            </w:r>
            <w:proofErr w:type="spellEnd"/>
            <w:r w:rsidRPr="0095716D">
              <w:rPr>
                <w:rFonts w:eastAsia="Times New Roman" w:cstheme="minorHAnsi"/>
                <w:sz w:val="24"/>
                <w:szCs w:val="24"/>
              </w:rPr>
              <w:t>, and J. M. Marshall</w:t>
            </w:r>
          </w:p>
        </w:tc>
        <w:tc>
          <w:tcPr>
            <w:tcW w:w="2652" w:type="dxa"/>
            <w:gridSpan w:val="2"/>
            <w:shd w:val="clear" w:color="auto" w:fill="auto"/>
            <w:vAlign w:val="center"/>
          </w:tcPr>
          <w:p w14:paraId="70B31545" w14:textId="1828A79D" w:rsidR="00BD1A53" w:rsidRPr="0095716D" w:rsidRDefault="00BD1A53" w:rsidP="00762118">
            <w:pPr>
              <w:spacing w:before="60" w:after="220" w:line="220" w:lineRule="atLeast"/>
              <w:rPr>
                <w:rFonts w:eastAsia="Times New Roman" w:cstheme="minorHAnsi"/>
                <w:sz w:val="24"/>
                <w:szCs w:val="24"/>
              </w:rPr>
            </w:pPr>
            <w:r w:rsidRPr="0095716D">
              <w:rPr>
                <w:rFonts w:eastAsia="Times New Roman" w:cstheme="minorHAnsi"/>
                <w:sz w:val="24"/>
                <w:szCs w:val="24"/>
              </w:rPr>
              <w:t>Improved high-resolution post-transit spectroscopy for determining the density of states in amorphous semiconductors</w:t>
            </w:r>
          </w:p>
        </w:tc>
        <w:tc>
          <w:tcPr>
            <w:tcW w:w="3091" w:type="dxa"/>
            <w:gridSpan w:val="5"/>
            <w:shd w:val="clear" w:color="auto" w:fill="auto"/>
            <w:vAlign w:val="center"/>
          </w:tcPr>
          <w:p w14:paraId="2143DE59" w14:textId="2F1550E0" w:rsidR="00BD1A53" w:rsidRPr="0095716D" w:rsidRDefault="00BD1A53" w:rsidP="00BD1A53">
            <w:pPr>
              <w:spacing w:before="60" w:after="220" w:line="220" w:lineRule="atLeast"/>
              <w:jc w:val="center"/>
              <w:rPr>
                <w:rFonts w:eastAsia="Times New Roman" w:cstheme="minorHAnsi"/>
                <w:sz w:val="24"/>
                <w:szCs w:val="24"/>
              </w:rPr>
            </w:pPr>
            <w:r w:rsidRPr="0095716D">
              <w:rPr>
                <w:rFonts w:eastAsia="Times New Roman" w:cstheme="minorHAnsi"/>
                <w:sz w:val="24"/>
                <w:szCs w:val="24"/>
              </w:rPr>
              <w:t>IOP European Workshop</w:t>
            </w:r>
            <w:r w:rsidR="00762118">
              <w:rPr>
                <w:rFonts w:eastAsia="Times New Roman" w:cstheme="minorHAnsi"/>
                <w:sz w:val="24"/>
                <w:szCs w:val="24"/>
              </w:rPr>
              <w:t xml:space="preserve">    </w:t>
            </w:r>
            <w:r w:rsidRPr="0095716D">
              <w:rPr>
                <w:rFonts w:eastAsia="Times New Roman" w:cstheme="minorHAnsi"/>
                <w:sz w:val="24"/>
                <w:szCs w:val="24"/>
              </w:rPr>
              <w:t xml:space="preserve"> on Novel Photovoltaic Materials</w:t>
            </w:r>
          </w:p>
        </w:tc>
        <w:tc>
          <w:tcPr>
            <w:tcW w:w="1710" w:type="dxa"/>
            <w:gridSpan w:val="2"/>
            <w:shd w:val="clear" w:color="auto" w:fill="auto"/>
            <w:vAlign w:val="center"/>
          </w:tcPr>
          <w:p w14:paraId="3EF43C32" w14:textId="77777777" w:rsidR="00BD1A53" w:rsidRPr="0095716D" w:rsidRDefault="00BD1A53" w:rsidP="00BD1A53">
            <w:pPr>
              <w:tabs>
                <w:tab w:val="left" w:pos="211"/>
                <w:tab w:val="left" w:pos="342"/>
              </w:tabs>
              <w:spacing w:before="60" w:after="220" w:line="220" w:lineRule="atLeast"/>
              <w:ind w:right="162"/>
              <w:jc w:val="center"/>
              <w:rPr>
                <w:rFonts w:eastAsia="Times New Roman" w:cstheme="minorHAnsi"/>
                <w:sz w:val="24"/>
                <w:szCs w:val="24"/>
              </w:rPr>
            </w:pPr>
            <w:r w:rsidRPr="0095716D">
              <w:rPr>
                <w:rFonts w:eastAsia="Times New Roman" w:cstheme="minorHAnsi"/>
                <w:sz w:val="24"/>
                <w:szCs w:val="24"/>
              </w:rPr>
              <w:t>University of Bath/UK</w:t>
            </w:r>
          </w:p>
          <w:p w14:paraId="43B5AD8F" w14:textId="77777777" w:rsidR="00BD1A53" w:rsidRPr="0095716D" w:rsidRDefault="00BD1A53" w:rsidP="00BD1A53">
            <w:pPr>
              <w:tabs>
                <w:tab w:val="left" w:pos="211"/>
                <w:tab w:val="left" w:pos="342"/>
              </w:tabs>
              <w:spacing w:before="60" w:after="220" w:line="220" w:lineRule="atLeast"/>
              <w:ind w:right="162"/>
              <w:jc w:val="center"/>
              <w:rPr>
                <w:rFonts w:eastAsia="Times New Roman" w:cstheme="minorHAnsi"/>
                <w:sz w:val="24"/>
                <w:szCs w:val="24"/>
              </w:rPr>
            </w:pPr>
          </w:p>
        </w:tc>
        <w:tc>
          <w:tcPr>
            <w:tcW w:w="1013" w:type="dxa"/>
            <w:gridSpan w:val="4"/>
            <w:shd w:val="clear" w:color="auto" w:fill="auto"/>
            <w:vAlign w:val="center"/>
          </w:tcPr>
          <w:p w14:paraId="2BD02DC1" w14:textId="41A0282B" w:rsidR="00BD1A53" w:rsidRPr="0095716D" w:rsidRDefault="00BD1A53" w:rsidP="00BD1A53">
            <w:pPr>
              <w:spacing w:before="60" w:after="220" w:line="220" w:lineRule="atLeast"/>
              <w:jc w:val="center"/>
              <w:rPr>
                <w:rFonts w:eastAsia="Times New Roman" w:cstheme="minorHAnsi"/>
                <w:sz w:val="24"/>
                <w:szCs w:val="24"/>
              </w:rPr>
            </w:pPr>
            <w:r w:rsidRPr="0095716D">
              <w:rPr>
                <w:rFonts w:eastAsia="Times New Roman" w:cstheme="minorHAnsi"/>
                <w:sz w:val="24"/>
                <w:szCs w:val="24"/>
              </w:rPr>
              <w:t>July (2000)</w:t>
            </w:r>
          </w:p>
        </w:tc>
      </w:tr>
      <w:tr w:rsidR="00BD1A53" w:rsidRPr="0095716D" w14:paraId="37B0AA0A" w14:textId="77777777" w:rsidTr="00C95B3B">
        <w:trPr>
          <w:gridAfter w:val="1"/>
          <w:wAfter w:w="255" w:type="dxa"/>
        </w:trPr>
        <w:tc>
          <w:tcPr>
            <w:tcW w:w="2087" w:type="dxa"/>
            <w:gridSpan w:val="3"/>
            <w:shd w:val="clear" w:color="auto" w:fill="auto"/>
            <w:vAlign w:val="center"/>
          </w:tcPr>
          <w:p w14:paraId="0BF8C486" w14:textId="77777777" w:rsidR="00FD600A" w:rsidRDefault="00FD600A" w:rsidP="00BD1A53">
            <w:pPr>
              <w:tabs>
                <w:tab w:val="left" w:pos="373"/>
                <w:tab w:val="left" w:pos="485"/>
              </w:tabs>
              <w:spacing w:after="0" w:line="240" w:lineRule="auto"/>
              <w:ind w:right="162"/>
              <w:jc w:val="center"/>
              <w:rPr>
                <w:rFonts w:eastAsia="Times New Roman" w:cstheme="minorHAnsi"/>
                <w:b/>
                <w:sz w:val="24"/>
                <w:szCs w:val="24"/>
              </w:rPr>
            </w:pPr>
          </w:p>
          <w:p w14:paraId="1F639430" w14:textId="77777777" w:rsidR="00FD600A" w:rsidRDefault="00FD600A" w:rsidP="00BD1A53">
            <w:pPr>
              <w:tabs>
                <w:tab w:val="left" w:pos="373"/>
                <w:tab w:val="left" w:pos="485"/>
              </w:tabs>
              <w:spacing w:after="0" w:line="240" w:lineRule="auto"/>
              <w:ind w:right="162"/>
              <w:jc w:val="center"/>
              <w:rPr>
                <w:rFonts w:eastAsia="Times New Roman" w:cstheme="minorHAnsi"/>
                <w:b/>
                <w:sz w:val="24"/>
                <w:szCs w:val="24"/>
              </w:rPr>
            </w:pPr>
          </w:p>
          <w:p w14:paraId="7C97D4F3" w14:textId="77777777" w:rsidR="00FD600A" w:rsidRDefault="00FD600A" w:rsidP="00BD1A53">
            <w:pPr>
              <w:tabs>
                <w:tab w:val="left" w:pos="373"/>
                <w:tab w:val="left" w:pos="485"/>
              </w:tabs>
              <w:spacing w:after="0" w:line="240" w:lineRule="auto"/>
              <w:ind w:right="162"/>
              <w:jc w:val="center"/>
              <w:rPr>
                <w:rFonts w:eastAsia="Times New Roman" w:cstheme="minorHAnsi"/>
                <w:b/>
                <w:sz w:val="24"/>
                <w:szCs w:val="24"/>
              </w:rPr>
            </w:pPr>
          </w:p>
          <w:p w14:paraId="6831FA4F" w14:textId="77777777" w:rsidR="00FD600A" w:rsidRDefault="00FD600A" w:rsidP="00BD1A53">
            <w:pPr>
              <w:tabs>
                <w:tab w:val="left" w:pos="373"/>
                <w:tab w:val="left" w:pos="485"/>
              </w:tabs>
              <w:spacing w:after="0" w:line="240" w:lineRule="auto"/>
              <w:ind w:right="162"/>
              <w:jc w:val="center"/>
              <w:rPr>
                <w:rFonts w:eastAsia="Times New Roman" w:cstheme="minorHAnsi"/>
                <w:b/>
                <w:sz w:val="24"/>
                <w:szCs w:val="24"/>
              </w:rPr>
            </w:pPr>
          </w:p>
          <w:p w14:paraId="5350AAA8" w14:textId="67D16C3B" w:rsidR="00BD1A53" w:rsidRPr="0095716D" w:rsidRDefault="00BD1A53" w:rsidP="00BD1A53">
            <w:pPr>
              <w:tabs>
                <w:tab w:val="left" w:pos="373"/>
                <w:tab w:val="left" w:pos="485"/>
              </w:tabs>
              <w:spacing w:after="0" w:line="240" w:lineRule="auto"/>
              <w:ind w:right="162"/>
              <w:jc w:val="center"/>
              <w:rPr>
                <w:rFonts w:eastAsia="Times New Roman" w:cstheme="minorHAnsi"/>
                <w:sz w:val="24"/>
                <w:szCs w:val="24"/>
              </w:rPr>
            </w:pPr>
            <w:r w:rsidRPr="0095716D">
              <w:rPr>
                <w:rFonts w:eastAsia="Times New Roman" w:cstheme="minorHAnsi"/>
                <w:b/>
                <w:sz w:val="24"/>
                <w:szCs w:val="24"/>
              </w:rPr>
              <w:t xml:space="preserve">R. I. </w:t>
            </w:r>
            <w:proofErr w:type="spellStart"/>
            <w:r w:rsidRPr="0095716D">
              <w:rPr>
                <w:rFonts w:eastAsia="Times New Roman" w:cstheme="minorHAnsi"/>
                <w:b/>
                <w:sz w:val="24"/>
                <w:szCs w:val="24"/>
              </w:rPr>
              <w:t>Badran</w:t>
            </w:r>
            <w:proofErr w:type="spellEnd"/>
          </w:p>
        </w:tc>
        <w:tc>
          <w:tcPr>
            <w:tcW w:w="2652" w:type="dxa"/>
            <w:gridSpan w:val="2"/>
            <w:shd w:val="clear" w:color="auto" w:fill="auto"/>
            <w:vAlign w:val="center"/>
          </w:tcPr>
          <w:p w14:paraId="5A4A7FCF" w14:textId="77777777" w:rsidR="00FD600A" w:rsidRDefault="00FD600A" w:rsidP="00762118">
            <w:pPr>
              <w:spacing w:before="60" w:after="220" w:line="220" w:lineRule="atLeast"/>
              <w:rPr>
                <w:rFonts w:eastAsia="Times New Roman" w:cstheme="minorHAnsi"/>
                <w:sz w:val="24"/>
                <w:szCs w:val="24"/>
              </w:rPr>
            </w:pPr>
          </w:p>
          <w:p w14:paraId="24A0910E" w14:textId="77777777" w:rsidR="00FD600A" w:rsidRDefault="00FD600A" w:rsidP="00762118">
            <w:pPr>
              <w:spacing w:before="60" w:after="220" w:line="220" w:lineRule="atLeast"/>
              <w:rPr>
                <w:rFonts w:eastAsia="Times New Roman" w:cstheme="minorHAnsi"/>
                <w:sz w:val="24"/>
                <w:szCs w:val="24"/>
              </w:rPr>
            </w:pPr>
          </w:p>
          <w:p w14:paraId="58AFE2F2" w14:textId="3EE9809B" w:rsidR="00BD1A53" w:rsidRPr="0095716D" w:rsidRDefault="00BD1A53" w:rsidP="00762118">
            <w:pPr>
              <w:spacing w:before="60" w:after="220" w:line="220" w:lineRule="atLeast"/>
              <w:rPr>
                <w:rFonts w:eastAsia="Times New Roman" w:cstheme="minorHAnsi"/>
                <w:sz w:val="24"/>
                <w:szCs w:val="24"/>
              </w:rPr>
            </w:pPr>
            <w:r w:rsidRPr="0095716D">
              <w:rPr>
                <w:rFonts w:eastAsia="Times New Roman" w:cstheme="minorHAnsi"/>
                <w:sz w:val="24"/>
                <w:szCs w:val="24"/>
              </w:rPr>
              <w:t xml:space="preserve">Further analysis on the </w:t>
            </w:r>
            <w:proofErr w:type="spellStart"/>
            <w:r w:rsidRPr="0095716D">
              <w:rPr>
                <w:rFonts w:eastAsia="Times New Roman" w:cstheme="minorHAnsi"/>
                <w:sz w:val="24"/>
                <w:szCs w:val="24"/>
              </w:rPr>
              <w:t>interband</w:t>
            </w:r>
            <w:proofErr w:type="spellEnd"/>
            <w:r w:rsidRPr="0095716D">
              <w:rPr>
                <w:rFonts w:eastAsia="Times New Roman" w:cstheme="minorHAnsi"/>
                <w:sz w:val="24"/>
                <w:szCs w:val="24"/>
              </w:rPr>
              <w:t xml:space="preserve"> transitions of V3+ ions in GaAs and </w:t>
            </w:r>
            <w:proofErr w:type="spellStart"/>
            <w:r w:rsidRPr="0095716D">
              <w:rPr>
                <w:rFonts w:eastAsia="Times New Roman" w:cstheme="minorHAnsi"/>
                <w:sz w:val="24"/>
                <w:szCs w:val="24"/>
              </w:rPr>
              <w:t>InP</w:t>
            </w:r>
            <w:proofErr w:type="spellEnd"/>
            <w:r w:rsidRPr="0095716D">
              <w:rPr>
                <w:rFonts w:eastAsia="Times New Roman" w:cstheme="minorHAnsi"/>
                <w:sz w:val="24"/>
                <w:szCs w:val="24"/>
              </w:rPr>
              <w:t xml:space="preserve"> hosts under uniaxial stresses</w:t>
            </w:r>
          </w:p>
        </w:tc>
        <w:tc>
          <w:tcPr>
            <w:tcW w:w="3091" w:type="dxa"/>
            <w:gridSpan w:val="5"/>
            <w:shd w:val="clear" w:color="auto" w:fill="auto"/>
            <w:vAlign w:val="center"/>
          </w:tcPr>
          <w:p w14:paraId="1F6A8E7A" w14:textId="77777777" w:rsidR="00FD600A" w:rsidRDefault="00FD600A" w:rsidP="00BD1A53">
            <w:pPr>
              <w:spacing w:before="60" w:after="220" w:line="220" w:lineRule="atLeast"/>
              <w:jc w:val="center"/>
              <w:rPr>
                <w:rFonts w:eastAsia="Times New Roman" w:cstheme="minorHAnsi"/>
                <w:sz w:val="24"/>
                <w:szCs w:val="24"/>
              </w:rPr>
            </w:pPr>
          </w:p>
          <w:p w14:paraId="5633D086" w14:textId="77777777" w:rsidR="00FD600A" w:rsidRDefault="00FD600A" w:rsidP="00BD1A53">
            <w:pPr>
              <w:spacing w:before="60" w:after="220" w:line="220" w:lineRule="atLeast"/>
              <w:jc w:val="center"/>
              <w:rPr>
                <w:rFonts w:eastAsia="Times New Roman" w:cstheme="minorHAnsi"/>
                <w:sz w:val="24"/>
                <w:szCs w:val="24"/>
              </w:rPr>
            </w:pPr>
          </w:p>
          <w:p w14:paraId="6EA237AD" w14:textId="55E891F2" w:rsidR="00BD1A53" w:rsidRPr="0095716D" w:rsidRDefault="00BD1A53" w:rsidP="00BD1A53">
            <w:pPr>
              <w:spacing w:before="60" w:after="220" w:line="220" w:lineRule="atLeast"/>
              <w:jc w:val="center"/>
              <w:rPr>
                <w:rFonts w:eastAsia="Times New Roman" w:cstheme="minorHAnsi"/>
                <w:sz w:val="24"/>
                <w:szCs w:val="24"/>
              </w:rPr>
            </w:pPr>
            <w:r w:rsidRPr="0095716D">
              <w:rPr>
                <w:rFonts w:eastAsia="Times New Roman" w:cstheme="minorHAnsi"/>
                <w:sz w:val="24"/>
                <w:szCs w:val="24"/>
              </w:rPr>
              <w:t>The First Conference on Physics and Condensed Matter</w:t>
            </w:r>
          </w:p>
        </w:tc>
        <w:tc>
          <w:tcPr>
            <w:tcW w:w="1710" w:type="dxa"/>
            <w:gridSpan w:val="2"/>
            <w:shd w:val="clear" w:color="auto" w:fill="auto"/>
            <w:vAlign w:val="center"/>
          </w:tcPr>
          <w:p w14:paraId="775C14FD" w14:textId="77777777" w:rsidR="00FD600A" w:rsidRDefault="00FD600A" w:rsidP="00BD1A53">
            <w:pPr>
              <w:tabs>
                <w:tab w:val="left" w:pos="211"/>
                <w:tab w:val="left" w:pos="342"/>
              </w:tabs>
              <w:spacing w:before="60" w:after="220" w:line="220" w:lineRule="atLeast"/>
              <w:ind w:right="162"/>
              <w:jc w:val="center"/>
              <w:rPr>
                <w:rFonts w:eastAsia="Times New Roman" w:cstheme="minorHAnsi"/>
                <w:sz w:val="24"/>
                <w:szCs w:val="24"/>
              </w:rPr>
            </w:pPr>
          </w:p>
          <w:p w14:paraId="263144C1" w14:textId="77777777" w:rsidR="00FD600A" w:rsidRDefault="00FD600A" w:rsidP="00BD1A53">
            <w:pPr>
              <w:tabs>
                <w:tab w:val="left" w:pos="211"/>
                <w:tab w:val="left" w:pos="342"/>
              </w:tabs>
              <w:spacing w:before="60" w:after="220" w:line="220" w:lineRule="atLeast"/>
              <w:ind w:right="162"/>
              <w:jc w:val="center"/>
              <w:rPr>
                <w:rFonts w:eastAsia="Times New Roman" w:cstheme="minorHAnsi"/>
                <w:sz w:val="24"/>
                <w:szCs w:val="24"/>
              </w:rPr>
            </w:pPr>
          </w:p>
          <w:p w14:paraId="47769A34" w14:textId="229E18FC" w:rsidR="00BD1A53" w:rsidRPr="0095716D" w:rsidRDefault="00BD1A53" w:rsidP="00BD1A53">
            <w:pPr>
              <w:tabs>
                <w:tab w:val="left" w:pos="211"/>
                <w:tab w:val="left" w:pos="342"/>
              </w:tabs>
              <w:spacing w:before="60" w:after="220" w:line="220" w:lineRule="atLeast"/>
              <w:ind w:right="162"/>
              <w:jc w:val="center"/>
              <w:rPr>
                <w:rFonts w:eastAsia="Times New Roman" w:cstheme="minorHAnsi"/>
                <w:sz w:val="24"/>
                <w:szCs w:val="24"/>
              </w:rPr>
            </w:pPr>
            <w:r w:rsidRPr="0095716D">
              <w:rPr>
                <w:rFonts w:eastAsia="Times New Roman" w:cstheme="minorHAnsi"/>
                <w:sz w:val="24"/>
                <w:szCs w:val="24"/>
              </w:rPr>
              <w:t>Jordan</w:t>
            </w:r>
          </w:p>
          <w:p w14:paraId="603ED8EA" w14:textId="77777777" w:rsidR="00BD1A53" w:rsidRPr="0095716D" w:rsidRDefault="00BD1A53" w:rsidP="00BD1A53">
            <w:pPr>
              <w:tabs>
                <w:tab w:val="left" w:pos="211"/>
                <w:tab w:val="left" w:pos="342"/>
              </w:tabs>
              <w:spacing w:before="60" w:after="220" w:line="220" w:lineRule="atLeast"/>
              <w:ind w:right="162"/>
              <w:jc w:val="center"/>
              <w:rPr>
                <w:rFonts w:eastAsia="Times New Roman" w:cstheme="minorHAnsi"/>
                <w:sz w:val="24"/>
                <w:szCs w:val="24"/>
              </w:rPr>
            </w:pPr>
          </w:p>
        </w:tc>
        <w:tc>
          <w:tcPr>
            <w:tcW w:w="1013" w:type="dxa"/>
            <w:gridSpan w:val="4"/>
            <w:shd w:val="clear" w:color="auto" w:fill="auto"/>
            <w:vAlign w:val="center"/>
          </w:tcPr>
          <w:p w14:paraId="4167DAE1" w14:textId="77777777" w:rsidR="00FD600A" w:rsidRDefault="00FD600A" w:rsidP="00BD1A53">
            <w:pPr>
              <w:spacing w:before="60" w:after="220" w:line="220" w:lineRule="atLeast"/>
              <w:jc w:val="center"/>
              <w:rPr>
                <w:rFonts w:eastAsia="Times New Roman" w:cstheme="minorHAnsi"/>
                <w:sz w:val="24"/>
                <w:szCs w:val="24"/>
              </w:rPr>
            </w:pPr>
          </w:p>
          <w:p w14:paraId="66146697" w14:textId="4B276559" w:rsidR="00BD1A53" w:rsidRPr="0095716D" w:rsidRDefault="00BD1A53" w:rsidP="00BD1A53">
            <w:pPr>
              <w:spacing w:before="60" w:after="220" w:line="220" w:lineRule="atLeast"/>
              <w:jc w:val="center"/>
              <w:rPr>
                <w:rFonts w:eastAsia="Times New Roman" w:cstheme="minorHAnsi"/>
                <w:sz w:val="24"/>
                <w:szCs w:val="24"/>
              </w:rPr>
            </w:pPr>
            <w:r w:rsidRPr="0095716D">
              <w:rPr>
                <w:rFonts w:eastAsia="Times New Roman" w:cstheme="minorHAnsi"/>
                <w:sz w:val="24"/>
                <w:szCs w:val="24"/>
              </w:rPr>
              <w:t>May (1997)</w:t>
            </w:r>
          </w:p>
        </w:tc>
      </w:tr>
      <w:tr w:rsidR="00BD1A53" w:rsidRPr="0095716D" w14:paraId="6AA14800" w14:textId="77777777" w:rsidTr="00E816C2">
        <w:trPr>
          <w:gridBefore w:val="1"/>
          <w:gridAfter w:val="3"/>
          <w:wBefore w:w="108" w:type="dxa"/>
          <w:wAfter w:w="1160" w:type="dxa"/>
        </w:trPr>
        <w:tc>
          <w:tcPr>
            <w:tcW w:w="9540" w:type="dxa"/>
            <w:gridSpan w:val="13"/>
            <w:shd w:val="clear" w:color="auto" w:fill="auto"/>
          </w:tcPr>
          <w:p w14:paraId="2BF0030C" w14:textId="77777777" w:rsidR="003C4643" w:rsidRPr="0095716D" w:rsidRDefault="003C4643" w:rsidP="00BD1A53">
            <w:pPr>
              <w:pBdr>
                <w:bottom w:val="single" w:sz="6" w:space="1" w:color="808080"/>
              </w:pBdr>
              <w:spacing w:before="220" w:after="0" w:line="220" w:lineRule="atLeast"/>
              <w:rPr>
                <w:rFonts w:eastAsia="Times New Roman" w:cstheme="minorHAnsi"/>
                <w:b/>
                <w:smallCaps/>
                <w:spacing w:val="15"/>
                <w:sz w:val="24"/>
                <w:szCs w:val="24"/>
              </w:rPr>
            </w:pPr>
          </w:p>
          <w:p w14:paraId="065E911F" w14:textId="77777777" w:rsidR="003C4643" w:rsidRPr="0095716D" w:rsidRDefault="003C4643" w:rsidP="00BD1A53">
            <w:pPr>
              <w:pBdr>
                <w:bottom w:val="single" w:sz="6" w:space="1" w:color="808080"/>
              </w:pBdr>
              <w:spacing w:before="220" w:after="0" w:line="220" w:lineRule="atLeast"/>
              <w:rPr>
                <w:rFonts w:eastAsia="Times New Roman" w:cstheme="minorHAnsi"/>
                <w:b/>
                <w:smallCaps/>
                <w:spacing w:val="15"/>
                <w:sz w:val="24"/>
                <w:szCs w:val="24"/>
              </w:rPr>
            </w:pPr>
          </w:p>
          <w:p w14:paraId="066DD755" w14:textId="77777777" w:rsidR="003C4643" w:rsidRPr="0095716D" w:rsidRDefault="003C4643" w:rsidP="00BD1A53">
            <w:pPr>
              <w:pBdr>
                <w:bottom w:val="single" w:sz="6" w:space="1" w:color="808080"/>
              </w:pBdr>
              <w:spacing w:before="220" w:after="0" w:line="220" w:lineRule="atLeast"/>
              <w:rPr>
                <w:rFonts w:eastAsia="Times New Roman" w:cstheme="minorHAnsi"/>
                <w:b/>
                <w:smallCaps/>
                <w:spacing w:val="15"/>
                <w:sz w:val="24"/>
                <w:szCs w:val="24"/>
              </w:rPr>
            </w:pPr>
          </w:p>
          <w:p w14:paraId="094657C1" w14:textId="74F2171E" w:rsidR="00BD1A53" w:rsidRPr="0095716D" w:rsidRDefault="00BD1A53" w:rsidP="00BD1A53">
            <w:pPr>
              <w:pBdr>
                <w:bottom w:val="single" w:sz="6" w:space="1" w:color="808080"/>
              </w:pBdr>
              <w:spacing w:before="220" w:after="0" w:line="220" w:lineRule="atLeast"/>
              <w:rPr>
                <w:rFonts w:eastAsia="Times New Roman" w:cstheme="minorHAnsi"/>
                <w:b/>
                <w:smallCaps/>
                <w:spacing w:val="15"/>
                <w:sz w:val="24"/>
                <w:szCs w:val="24"/>
              </w:rPr>
            </w:pPr>
            <w:r w:rsidRPr="0095716D">
              <w:rPr>
                <w:rFonts w:eastAsia="Times New Roman" w:cstheme="minorHAnsi"/>
                <w:b/>
                <w:smallCaps/>
                <w:spacing w:val="15"/>
                <w:sz w:val="24"/>
                <w:szCs w:val="24"/>
              </w:rPr>
              <w:t>Memberships OF Scientific and professional societies</w:t>
            </w:r>
          </w:p>
        </w:tc>
      </w:tr>
      <w:tr w:rsidR="00BD1A53" w:rsidRPr="0095716D" w14:paraId="44C8DF0D" w14:textId="77777777" w:rsidTr="00E816C2">
        <w:trPr>
          <w:gridBefore w:val="1"/>
          <w:gridAfter w:val="3"/>
          <w:wBefore w:w="108" w:type="dxa"/>
          <w:wAfter w:w="1160" w:type="dxa"/>
          <w:trHeight w:val="1729"/>
        </w:trPr>
        <w:tc>
          <w:tcPr>
            <w:tcW w:w="9540" w:type="dxa"/>
            <w:gridSpan w:val="13"/>
            <w:shd w:val="clear" w:color="auto" w:fill="auto"/>
          </w:tcPr>
          <w:p w14:paraId="09DC678A" w14:textId="77777777" w:rsidR="00BD1A53" w:rsidRPr="0095716D" w:rsidRDefault="00BD1A53" w:rsidP="00E816C2">
            <w:pPr>
              <w:spacing w:before="220" w:after="0" w:line="220" w:lineRule="atLeast"/>
              <w:rPr>
                <w:rFonts w:eastAsia="Times New Roman" w:cstheme="minorHAnsi"/>
                <w:b/>
                <w:bCs/>
                <w:sz w:val="24"/>
                <w:szCs w:val="24"/>
              </w:rPr>
            </w:pPr>
            <w:r w:rsidRPr="0095716D">
              <w:rPr>
                <w:rFonts w:eastAsia="Times New Roman" w:cstheme="minorHAnsi"/>
                <w:b/>
                <w:bCs/>
                <w:sz w:val="24"/>
                <w:szCs w:val="24"/>
              </w:rPr>
              <w:t xml:space="preserve">I. King </w:t>
            </w:r>
            <w:proofErr w:type="spellStart"/>
            <w:r w:rsidRPr="0095716D">
              <w:rPr>
                <w:rFonts w:eastAsia="Times New Roman" w:cstheme="minorHAnsi"/>
                <w:b/>
                <w:bCs/>
                <w:sz w:val="24"/>
                <w:szCs w:val="24"/>
              </w:rPr>
              <w:t>Abdulaziz</w:t>
            </w:r>
            <w:proofErr w:type="spellEnd"/>
            <w:r w:rsidRPr="0095716D">
              <w:rPr>
                <w:rFonts w:eastAsia="Times New Roman" w:cstheme="minorHAnsi"/>
                <w:b/>
                <w:bCs/>
                <w:sz w:val="24"/>
                <w:szCs w:val="24"/>
              </w:rPr>
              <w:t xml:space="preserve"> University:</w:t>
            </w:r>
          </w:p>
          <w:p w14:paraId="677CCE68"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Member and consultant of the academic accreditation committee, 2009-2010</w:t>
            </w:r>
          </w:p>
          <w:p w14:paraId="3A074B3E" w14:textId="77777777" w:rsidR="00BD1A53" w:rsidRPr="0095716D" w:rsidRDefault="00BD1A53" w:rsidP="00E816C2">
            <w:pPr>
              <w:spacing w:before="220" w:after="0" w:line="220" w:lineRule="atLeast"/>
              <w:rPr>
                <w:rFonts w:eastAsia="Times New Roman" w:cstheme="minorHAnsi"/>
                <w:b/>
                <w:bCs/>
                <w:sz w:val="24"/>
                <w:szCs w:val="24"/>
              </w:rPr>
            </w:pPr>
            <w:r w:rsidRPr="0095716D">
              <w:rPr>
                <w:rFonts w:eastAsia="Times New Roman" w:cstheme="minorHAnsi"/>
                <w:b/>
                <w:bCs/>
                <w:sz w:val="24"/>
                <w:szCs w:val="24"/>
              </w:rPr>
              <w:t>II. The Hashemite University:</w:t>
            </w:r>
          </w:p>
          <w:p w14:paraId="44DE4CBC"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 Member, Faculty of Science and arts Council, 1995-1996.</w:t>
            </w:r>
          </w:p>
          <w:p w14:paraId="1F329F84"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2. Member, Deposit Fund Committee, The Hashemite University, 1998-1999.</w:t>
            </w:r>
          </w:p>
          <w:p w14:paraId="741E4EE9"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3. Member, Faculty of Science Library Committee, 1995- 2005.</w:t>
            </w:r>
          </w:p>
          <w:p w14:paraId="49C6372E"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4. Member, Faculty of science and Arts Social Committee, 1999-2000.</w:t>
            </w:r>
          </w:p>
          <w:p w14:paraId="543FC756"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5. Member, Faculty of science and Arts Council, 1999-2000</w:t>
            </w:r>
          </w:p>
          <w:p w14:paraId="2DCF101A"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6. Member, Faculty of Science and Arts Cultural Committee, 1998-1999.</w:t>
            </w:r>
          </w:p>
          <w:p w14:paraId="7BA97176"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7. Member, Faculty of science and Arts Checking Marks Committee, 1997-1998.</w:t>
            </w:r>
          </w:p>
          <w:p w14:paraId="1CF45F54" w14:textId="6938F034"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8. Member of various Departmental and Faculty Committees including examination and scheduling committee, graduate studies and the scientific research committee, social committee, checking marks committee, library committee, 1995-2003.</w:t>
            </w:r>
          </w:p>
          <w:p w14:paraId="65F9D395"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9. Member, Faculty of Science and Arts, Cultural Committee 2003-2004.</w:t>
            </w:r>
          </w:p>
          <w:p w14:paraId="3C36F291"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10. Member of Graduate Studies committee, Department of Physics, 2005-2006</w:t>
            </w:r>
          </w:p>
          <w:p w14:paraId="23046CAF"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lastRenderedPageBreak/>
              <w:t>11. Member, Faculty of Science Cultural Committee, 2010-2011</w:t>
            </w:r>
          </w:p>
          <w:p w14:paraId="18C8E48A" w14:textId="2784A546"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12. Member of Committee, Center of studies, Consultations and Community Service, 2010- 2011</w:t>
            </w:r>
          </w:p>
          <w:p w14:paraId="4EE15A83" w14:textId="6B0C7F56"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13. Member of Hashemite University Council, Representative of Faculty of Science, 2010- 2011.</w:t>
            </w:r>
          </w:p>
          <w:p w14:paraId="3EAA0E52" w14:textId="6B31A825"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14. Member of Graduate Studies and Scientific Research Committee, Department of Physics, 2012-2014</w:t>
            </w:r>
          </w:p>
          <w:p w14:paraId="5F22F4DE" w14:textId="29382D61"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15. Member of the Academic Developing Committee in Hashemite University, 2015- 2016.</w:t>
            </w:r>
          </w:p>
          <w:p w14:paraId="5B18D0DF" w14:textId="42D1319A"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16. Member of Curriculum Committee in Hashemite University, 2017/2018-2019/2020.</w:t>
            </w:r>
          </w:p>
          <w:p w14:paraId="64EDF506" w14:textId="26C5329E"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17. Member of Decision- Making Committee for Students Affairs in Hashemite University, 2017/2018-2018/2019.</w:t>
            </w:r>
          </w:p>
          <w:p w14:paraId="348CE899" w14:textId="10265283"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18. Member of Students Marks Committee in Hashemite University, 2017/2018- 2018/2019. Head of this committee 2019/2020</w:t>
            </w:r>
          </w:p>
          <w:p w14:paraId="25C4B41C" w14:textId="42FD72B5"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19. Member of Disciplinary Appeals Board of Member of Academic Staff in Hashemite University, 2016/2017, 2017/2018 and 2019/2020</w:t>
            </w:r>
          </w:p>
          <w:p w14:paraId="22D7E639" w14:textId="4584B91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20. Chairperson of Disciplinary Appeals Board of Employees in Hashemite University, 2016/2017, 2017/2018.</w:t>
            </w:r>
          </w:p>
          <w:p w14:paraId="55A9F139" w14:textId="77777777" w:rsidR="0095716D"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21. Head of team working for international accreditation (ABET) for the programs of Faculty of Science.</w:t>
            </w:r>
          </w:p>
          <w:p w14:paraId="3688936A" w14:textId="6693F850" w:rsidR="00BD1A53" w:rsidRPr="0095716D" w:rsidRDefault="00BD1A53" w:rsidP="00E816C2">
            <w:pPr>
              <w:spacing w:before="220" w:after="0" w:line="220" w:lineRule="atLeast"/>
              <w:rPr>
                <w:rFonts w:eastAsia="Times New Roman" w:cstheme="minorHAnsi"/>
                <w:b/>
                <w:bCs/>
                <w:sz w:val="24"/>
                <w:szCs w:val="24"/>
              </w:rPr>
            </w:pPr>
            <w:r w:rsidRPr="0095716D">
              <w:rPr>
                <w:rFonts w:eastAsia="Times New Roman" w:cstheme="minorHAnsi"/>
                <w:b/>
                <w:bCs/>
                <w:sz w:val="24"/>
                <w:szCs w:val="24"/>
              </w:rPr>
              <w:t>III. Petra Private University (previously Jordan University for Women):</w:t>
            </w:r>
          </w:p>
          <w:p w14:paraId="308C13B0" w14:textId="7E3AA8FC"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-Member, Faculty of Science Council, 1993 - 1995.</w:t>
            </w:r>
          </w:p>
          <w:p w14:paraId="08DC1A09" w14:textId="2B71D232"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-Member, Faculty of Science Social Committee, 1994 - 1995.</w:t>
            </w:r>
          </w:p>
          <w:p w14:paraId="7EDF8F9A" w14:textId="12A00B2F"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-Board of Trustees Member of Petra University, Nov. 2017- 2022</w:t>
            </w:r>
          </w:p>
          <w:p w14:paraId="0FEBDEDA" w14:textId="269AABB6"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-Board of Trustees Member of Petra University, Nov. 2022- Now</w:t>
            </w:r>
          </w:p>
          <w:p w14:paraId="29817DDB" w14:textId="77777777" w:rsidR="0095716D" w:rsidRPr="0095716D" w:rsidRDefault="0095716D" w:rsidP="00BD1A53">
            <w:pPr>
              <w:tabs>
                <w:tab w:val="left" w:pos="11160"/>
              </w:tabs>
              <w:spacing w:after="0" w:line="240" w:lineRule="auto"/>
              <w:ind w:left="360" w:right="360" w:hanging="360"/>
              <w:rPr>
                <w:rFonts w:eastAsia="Times New Roman" w:cstheme="minorHAnsi"/>
                <w:b/>
                <w:bCs/>
                <w:sz w:val="24"/>
                <w:szCs w:val="24"/>
              </w:rPr>
            </w:pPr>
          </w:p>
          <w:p w14:paraId="35095EBA" w14:textId="77777777" w:rsidR="0095716D" w:rsidRPr="0095716D" w:rsidRDefault="0095716D" w:rsidP="00BD1A53">
            <w:pPr>
              <w:tabs>
                <w:tab w:val="left" w:pos="11160"/>
              </w:tabs>
              <w:spacing w:after="0" w:line="240" w:lineRule="auto"/>
              <w:ind w:left="360" w:right="360" w:hanging="360"/>
              <w:rPr>
                <w:rFonts w:eastAsia="Times New Roman" w:cstheme="minorHAnsi"/>
                <w:b/>
                <w:bCs/>
                <w:sz w:val="24"/>
                <w:szCs w:val="24"/>
              </w:rPr>
            </w:pPr>
          </w:p>
          <w:p w14:paraId="350D5198" w14:textId="77777777" w:rsidR="0095716D" w:rsidRPr="0095716D" w:rsidRDefault="0095716D" w:rsidP="00BD1A53">
            <w:pPr>
              <w:tabs>
                <w:tab w:val="left" w:pos="11160"/>
              </w:tabs>
              <w:spacing w:after="0" w:line="240" w:lineRule="auto"/>
              <w:ind w:left="360" w:right="360" w:hanging="360"/>
              <w:rPr>
                <w:rFonts w:eastAsia="Times New Roman" w:cstheme="minorHAnsi"/>
                <w:b/>
                <w:bCs/>
                <w:sz w:val="24"/>
                <w:szCs w:val="24"/>
              </w:rPr>
            </w:pPr>
          </w:p>
          <w:p w14:paraId="2A0BBF70" w14:textId="77777777" w:rsidR="0095716D" w:rsidRPr="0095716D" w:rsidRDefault="0095716D" w:rsidP="00BD1A53">
            <w:pPr>
              <w:tabs>
                <w:tab w:val="left" w:pos="11160"/>
              </w:tabs>
              <w:spacing w:after="0" w:line="240" w:lineRule="auto"/>
              <w:ind w:left="360" w:right="360" w:hanging="360"/>
              <w:rPr>
                <w:rFonts w:eastAsia="Times New Roman" w:cstheme="minorHAnsi"/>
                <w:b/>
                <w:bCs/>
                <w:sz w:val="24"/>
                <w:szCs w:val="24"/>
              </w:rPr>
            </w:pPr>
          </w:p>
          <w:p w14:paraId="067B53C7" w14:textId="77777777" w:rsidR="0095716D" w:rsidRPr="0095716D" w:rsidRDefault="0095716D" w:rsidP="00BD1A53">
            <w:pPr>
              <w:tabs>
                <w:tab w:val="left" w:pos="11160"/>
              </w:tabs>
              <w:spacing w:after="0" w:line="240" w:lineRule="auto"/>
              <w:ind w:left="360" w:right="360" w:hanging="360"/>
              <w:rPr>
                <w:rFonts w:eastAsia="Times New Roman" w:cstheme="minorHAnsi"/>
                <w:b/>
                <w:bCs/>
                <w:sz w:val="24"/>
                <w:szCs w:val="24"/>
              </w:rPr>
            </w:pPr>
          </w:p>
          <w:p w14:paraId="58D4DA7B" w14:textId="77777777" w:rsidR="0095716D" w:rsidRPr="0095716D" w:rsidRDefault="0095716D" w:rsidP="00BD1A53">
            <w:pPr>
              <w:tabs>
                <w:tab w:val="left" w:pos="11160"/>
              </w:tabs>
              <w:spacing w:after="0" w:line="240" w:lineRule="auto"/>
              <w:ind w:left="360" w:right="360" w:hanging="360"/>
              <w:rPr>
                <w:rFonts w:eastAsia="Times New Roman" w:cstheme="minorHAnsi"/>
                <w:b/>
                <w:bCs/>
                <w:sz w:val="24"/>
                <w:szCs w:val="24"/>
              </w:rPr>
            </w:pPr>
          </w:p>
          <w:p w14:paraId="2444F818" w14:textId="77777777" w:rsidR="0095716D" w:rsidRPr="0095716D" w:rsidRDefault="0095716D" w:rsidP="00BD1A53">
            <w:pPr>
              <w:tabs>
                <w:tab w:val="left" w:pos="11160"/>
              </w:tabs>
              <w:spacing w:after="0" w:line="240" w:lineRule="auto"/>
              <w:ind w:left="360" w:right="360" w:hanging="360"/>
              <w:rPr>
                <w:rFonts w:eastAsia="Times New Roman" w:cstheme="minorHAnsi"/>
                <w:b/>
                <w:bCs/>
                <w:sz w:val="24"/>
                <w:szCs w:val="24"/>
              </w:rPr>
            </w:pPr>
          </w:p>
          <w:p w14:paraId="4CF8F09F" w14:textId="77777777" w:rsidR="0095716D" w:rsidRPr="0095716D" w:rsidRDefault="0095716D" w:rsidP="00BD1A53">
            <w:pPr>
              <w:tabs>
                <w:tab w:val="left" w:pos="11160"/>
              </w:tabs>
              <w:spacing w:after="0" w:line="240" w:lineRule="auto"/>
              <w:ind w:left="360" w:right="360" w:hanging="360"/>
              <w:rPr>
                <w:rFonts w:eastAsia="Times New Roman" w:cstheme="minorHAnsi"/>
                <w:b/>
                <w:bCs/>
                <w:sz w:val="24"/>
                <w:szCs w:val="24"/>
              </w:rPr>
            </w:pPr>
          </w:p>
          <w:p w14:paraId="7917C707" w14:textId="04EE81DF" w:rsidR="00BD1A53" w:rsidRPr="0095716D" w:rsidRDefault="00BD1A53" w:rsidP="00BD1A53">
            <w:pPr>
              <w:tabs>
                <w:tab w:val="left" w:pos="11160"/>
              </w:tabs>
              <w:spacing w:after="0" w:line="240" w:lineRule="auto"/>
              <w:ind w:left="360" w:right="360" w:hanging="360"/>
              <w:rPr>
                <w:rFonts w:eastAsia="Times New Roman" w:cstheme="minorHAnsi"/>
                <w:b/>
                <w:bCs/>
                <w:sz w:val="24"/>
                <w:szCs w:val="24"/>
              </w:rPr>
            </w:pPr>
            <w:r w:rsidRPr="0095716D">
              <w:rPr>
                <w:rFonts w:eastAsia="Times New Roman" w:cstheme="minorHAnsi"/>
                <w:b/>
                <w:bCs/>
                <w:sz w:val="24"/>
                <w:szCs w:val="24"/>
              </w:rPr>
              <w:t>IV. Members of Editorial board</w:t>
            </w:r>
          </w:p>
          <w:p w14:paraId="7E034148" w14:textId="6AD499A9" w:rsidR="00BD1A53" w:rsidRPr="0095716D" w:rsidRDefault="00BD1A53" w:rsidP="00BD1A53">
            <w:pPr>
              <w:numPr>
                <w:ilvl w:val="2"/>
                <w:numId w:val="31"/>
              </w:numPr>
              <w:tabs>
                <w:tab w:val="left" w:pos="11160"/>
              </w:tabs>
              <w:spacing w:after="0" w:line="240" w:lineRule="auto"/>
              <w:ind w:right="-143"/>
              <w:rPr>
                <w:rStyle w:val="Strong"/>
                <w:rFonts w:cstheme="minorHAnsi"/>
                <w:b w:val="0"/>
                <w:iCs/>
                <w:sz w:val="24"/>
                <w:szCs w:val="24"/>
              </w:rPr>
            </w:pPr>
            <w:r w:rsidRPr="0095716D">
              <w:rPr>
                <w:rFonts w:eastAsia="Times New Roman" w:cstheme="minorHAnsi"/>
                <w:sz w:val="24"/>
                <w:szCs w:val="24"/>
              </w:rPr>
              <w:t xml:space="preserve"> </w:t>
            </w:r>
            <w:r w:rsidRPr="0095716D">
              <w:rPr>
                <w:rStyle w:val="Strong"/>
                <w:rFonts w:cstheme="minorHAnsi"/>
                <w:b w:val="0"/>
                <w:iCs/>
                <w:sz w:val="24"/>
                <w:szCs w:val="24"/>
              </w:rPr>
              <w:t>“</w:t>
            </w:r>
            <w:r w:rsidRPr="0095716D">
              <w:rPr>
                <w:rStyle w:val="Strong"/>
                <w:rFonts w:cstheme="minorHAnsi"/>
                <w:bCs w:val="0"/>
                <w:iCs/>
                <w:sz w:val="24"/>
                <w:szCs w:val="24"/>
              </w:rPr>
              <w:t>Jordan Journal of Physics</w:t>
            </w:r>
            <w:r w:rsidRPr="0095716D">
              <w:rPr>
                <w:rStyle w:val="Strong"/>
                <w:rFonts w:cstheme="minorHAnsi"/>
                <w:b w:val="0"/>
                <w:iCs/>
                <w:sz w:val="24"/>
                <w:szCs w:val="24"/>
              </w:rPr>
              <w:t>” (</w:t>
            </w:r>
            <w:r w:rsidRPr="0095716D">
              <w:rPr>
                <w:rFonts w:cstheme="minorHAnsi"/>
                <w:bCs/>
                <w:iCs/>
                <w:sz w:val="24"/>
                <w:szCs w:val="24"/>
              </w:rPr>
              <w:t>Editorial Board Member</w:t>
            </w:r>
            <w:r w:rsidRPr="0095716D">
              <w:rPr>
                <w:rStyle w:val="Strong"/>
                <w:rFonts w:cstheme="minorHAnsi"/>
                <w:b w:val="0"/>
                <w:iCs/>
                <w:sz w:val="24"/>
                <w:szCs w:val="24"/>
              </w:rPr>
              <w:t>)</w:t>
            </w:r>
          </w:p>
          <w:p w14:paraId="5DEC6E7A" w14:textId="77777777" w:rsidR="00BD1A53" w:rsidRPr="0095716D" w:rsidRDefault="00000000" w:rsidP="00BD1A53">
            <w:pPr>
              <w:tabs>
                <w:tab w:val="left" w:pos="11160"/>
              </w:tabs>
              <w:spacing w:after="0" w:line="240" w:lineRule="auto"/>
              <w:ind w:left="360" w:right="-624"/>
              <w:rPr>
                <w:rStyle w:val="Strong"/>
                <w:rFonts w:cstheme="minorHAnsi"/>
                <w:b w:val="0"/>
                <w:iCs/>
                <w:sz w:val="24"/>
                <w:szCs w:val="24"/>
              </w:rPr>
            </w:pPr>
            <w:hyperlink r:id="rId28" w:history="1">
              <w:r w:rsidR="00BD1A53" w:rsidRPr="0095716D">
                <w:rPr>
                  <w:rStyle w:val="Hyperlink"/>
                  <w:rFonts w:cstheme="minorHAnsi"/>
                  <w:iCs/>
                  <w:sz w:val="24"/>
                  <w:szCs w:val="24"/>
                </w:rPr>
                <w:t>https://www.scimagojr.com/journalsearch.php?q=21100871853&amp;tip=sid&amp;clean=0</w:t>
              </w:r>
            </w:hyperlink>
          </w:p>
          <w:p w14:paraId="525719F5" w14:textId="77777777" w:rsidR="00BD1A53" w:rsidRPr="0095716D" w:rsidRDefault="00BD1A53" w:rsidP="00BD1A53">
            <w:pPr>
              <w:tabs>
                <w:tab w:val="left" w:pos="11160"/>
              </w:tabs>
              <w:spacing w:after="0" w:line="240" w:lineRule="auto"/>
              <w:ind w:left="360" w:right="360"/>
              <w:rPr>
                <w:rStyle w:val="Strong"/>
                <w:rFonts w:cstheme="minorHAnsi"/>
                <w:b w:val="0"/>
                <w:iCs/>
                <w:sz w:val="24"/>
                <w:szCs w:val="24"/>
              </w:rPr>
            </w:pPr>
          </w:p>
          <w:p w14:paraId="728BAB76" w14:textId="77777777" w:rsidR="00BD1A53" w:rsidRPr="0095716D" w:rsidRDefault="00BD1A53" w:rsidP="00BD1A53">
            <w:pPr>
              <w:numPr>
                <w:ilvl w:val="2"/>
                <w:numId w:val="31"/>
              </w:numPr>
              <w:tabs>
                <w:tab w:val="left" w:pos="11160"/>
              </w:tabs>
              <w:spacing w:after="0" w:line="240" w:lineRule="auto"/>
              <w:ind w:right="-143"/>
              <w:rPr>
                <w:rFonts w:cstheme="minorHAnsi"/>
                <w:bCs/>
                <w:iCs/>
                <w:sz w:val="24"/>
                <w:szCs w:val="24"/>
              </w:rPr>
            </w:pPr>
            <w:r w:rsidRPr="0095716D">
              <w:rPr>
                <w:rStyle w:val="Strong"/>
                <w:rFonts w:cstheme="minorHAnsi"/>
                <w:sz w:val="24"/>
                <w:szCs w:val="24"/>
              </w:rPr>
              <w:t>"Journal of Nanoelectronics and Optoelectronics"</w:t>
            </w:r>
            <w:r w:rsidRPr="0095716D">
              <w:rPr>
                <w:rFonts w:cstheme="minorHAnsi"/>
                <w:bCs/>
                <w:iCs/>
                <w:sz w:val="24"/>
                <w:szCs w:val="24"/>
              </w:rPr>
              <w:t xml:space="preserve"> (</w:t>
            </w:r>
            <w:r w:rsidRPr="0095716D">
              <w:rPr>
                <w:rFonts w:cstheme="minorHAnsi"/>
                <w:b/>
                <w:i/>
                <w:sz w:val="24"/>
                <w:szCs w:val="24"/>
              </w:rPr>
              <w:t>Associate Editor</w:t>
            </w:r>
            <w:r w:rsidRPr="0095716D">
              <w:rPr>
                <w:rFonts w:cstheme="minorHAnsi"/>
                <w:bCs/>
                <w:iCs/>
                <w:sz w:val="24"/>
                <w:szCs w:val="24"/>
              </w:rPr>
              <w:t>)</w:t>
            </w:r>
          </w:p>
          <w:p w14:paraId="733DB770" w14:textId="77777777" w:rsidR="00BD1A53" w:rsidRPr="0095716D" w:rsidRDefault="00BD1A53" w:rsidP="00BD1A53">
            <w:pPr>
              <w:tabs>
                <w:tab w:val="left" w:pos="11160"/>
              </w:tabs>
              <w:spacing w:after="0" w:line="240" w:lineRule="auto"/>
              <w:ind w:right="-143"/>
              <w:rPr>
                <w:rFonts w:cstheme="minorHAnsi"/>
                <w:b/>
                <w:iCs/>
                <w:sz w:val="24"/>
                <w:szCs w:val="24"/>
              </w:rPr>
            </w:pPr>
            <w:r w:rsidRPr="0095716D">
              <w:rPr>
                <w:rFonts w:cstheme="minorHAnsi"/>
                <w:bCs/>
                <w:iCs/>
                <w:sz w:val="24"/>
                <w:szCs w:val="24"/>
              </w:rPr>
              <w:t xml:space="preserve">      </w:t>
            </w:r>
            <w:hyperlink r:id="rId29" w:history="1">
              <w:r w:rsidRPr="0095716D">
                <w:rPr>
                  <w:rStyle w:val="Hyperlink"/>
                  <w:rFonts w:cstheme="minorHAnsi"/>
                  <w:bCs/>
                  <w:iCs/>
                  <w:sz w:val="24"/>
                  <w:szCs w:val="24"/>
                </w:rPr>
                <w:t>http://www.aspbs.com/jno/jno_editorial.htm</w:t>
              </w:r>
            </w:hyperlink>
            <w:r w:rsidRPr="0095716D">
              <w:rPr>
                <w:rFonts w:cstheme="minorHAnsi"/>
                <w:bCs/>
                <w:iCs/>
                <w:sz w:val="24"/>
                <w:szCs w:val="24"/>
              </w:rPr>
              <w:t xml:space="preserve"> (American Scientific Publishing</w:t>
            </w:r>
            <w:r w:rsidRPr="0095716D">
              <w:rPr>
                <w:rFonts w:cstheme="minorHAnsi"/>
                <w:b/>
                <w:iCs/>
                <w:sz w:val="24"/>
                <w:szCs w:val="24"/>
              </w:rPr>
              <w:t>)</w:t>
            </w:r>
          </w:p>
          <w:p w14:paraId="21B34158" w14:textId="77777777" w:rsidR="00BD1A53" w:rsidRPr="0095716D" w:rsidRDefault="00BD1A53" w:rsidP="00BD1A53">
            <w:pPr>
              <w:tabs>
                <w:tab w:val="left" w:pos="11160"/>
              </w:tabs>
              <w:spacing w:after="0" w:line="240" w:lineRule="auto"/>
              <w:ind w:right="-143"/>
              <w:rPr>
                <w:rFonts w:cstheme="minorHAnsi"/>
                <w:bCs/>
                <w:iCs/>
                <w:sz w:val="24"/>
                <w:szCs w:val="24"/>
              </w:rPr>
            </w:pPr>
          </w:p>
          <w:p w14:paraId="74DE97F8" w14:textId="7558CD9B" w:rsidR="00BD1A53" w:rsidRPr="0095716D" w:rsidRDefault="00BD1A53" w:rsidP="00BD1A53">
            <w:pPr>
              <w:tabs>
                <w:tab w:val="left" w:pos="11160"/>
              </w:tabs>
              <w:spacing w:after="0" w:line="240" w:lineRule="auto"/>
              <w:ind w:right="-143"/>
              <w:rPr>
                <w:rFonts w:cstheme="minorHAnsi"/>
                <w:bCs/>
                <w:iCs/>
                <w:sz w:val="24"/>
                <w:szCs w:val="24"/>
              </w:rPr>
            </w:pPr>
            <w:r w:rsidRPr="0095716D">
              <w:rPr>
                <w:rFonts w:cstheme="minorHAnsi"/>
                <w:bCs/>
                <w:iCs/>
                <w:sz w:val="24"/>
                <w:szCs w:val="24"/>
              </w:rPr>
              <w:t xml:space="preserve">3.  </w:t>
            </w:r>
            <w:r w:rsidRPr="0095716D">
              <w:rPr>
                <w:rFonts w:cstheme="minorHAnsi"/>
                <w:b/>
                <w:i/>
                <w:sz w:val="24"/>
                <w:szCs w:val="24"/>
              </w:rPr>
              <w:t>Science of Advanced Materials</w:t>
            </w:r>
            <w:r w:rsidRPr="0095716D">
              <w:rPr>
                <w:rFonts w:cstheme="minorHAnsi"/>
                <w:bCs/>
                <w:iCs/>
                <w:sz w:val="24"/>
                <w:szCs w:val="24"/>
              </w:rPr>
              <w:t xml:space="preserve"> (Editorial Board Member) </w:t>
            </w:r>
          </w:p>
          <w:p w14:paraId="1A78FE7B" w14:textId="77777777" w:rsidR="00BD1A53" w:rsidRPr="0095716D" w:rsidRDefault="00BD1A53" w:rsidP="00BD1A53">
            <w:pPr>
              <w:tabs>
                <w:tab w:val="left" w:pos="11160"/>
              </w:tabs>
              <w:spacing w:after="0" w:line="240" w:lineRule="auto"/>
              <w:ind w:right="-143"/>
              <w:rPr>
                <w:rFonts w:cstheme="minorHAnsi"/>
                <w:b/>
                <w:iCs/>
                <w:sz w:val="24"/>
                <w:szCs w:val="24"/>
              </w:rPr>
            </w:pPr>
            <w:r w:rsidRPr="0095716D">
              <w:rPr>
                <w:rFonts w:cstheme="minorHAnsi"/>
                <w:b/>
                <w:iCs/>
                <w:sz w:val="24"/>
                <w:szCs w:val="24"/>
              </w:rPr>
              <w:t xml:space="preserve">      </w:t>
            </w:r>
            <w:hyperlink r:id="rId30" w:history="1">
              <w:r w:rsidRPr="0095716D">
                <w:rPr>
                  <w:rStyle w:val="Hyperlink"/>
                  <w:rFonts w:cstheme="minorHAnsi"/>
                  <w:b/>
                  <w:iCs/>
                  <w:sz w:val="24"/>
                  <w:szCs w:val="24"/>
                </w:rPr>
                <w:t>http://www.aspbs.com/sam/</w:t>
              </w:r>
            </w:hyperlink>
            <w:r w:rsidRPr="0095716D">
              <w:rPr>
                <w:rFonts w:cstheme="minorHAnsi"/>
                <w:b/>
                <w:iCs/>
                <w:sz w:val="24"/>
                <w:szCs w:val="24"/>
              </w:rPr>
              <w:t>(</w:t>
            </w:r>
            <w:r w:rsidRPr="0095716D">
              <w:rPr>
                <w:rFonts w:cstheme="minorHAnsi"/>
                <w:bCs/>
                <w:iCs/>
                <w:sz w:val="24"/>
                <w:szCs w:val="24"/>
              </w:rPr>
              <w:t>American Scientific Publishing</w:t>
            </w:r>
            <w:r w:rsidRPr="0095716D">
              <w:rPr>
                <w:rFonts w:cstheme="minorHAnsi"/>
                <w:b/>
                <w:iCs/>
                <w:sz w:val="24"/>
                <w:szCs w:val="24"/>
              </w:rPr>
              <w:t>)</w:t>
            </w:r>
          </w:p>
          <w:p w14:paraId="2EC7720D" w14:textId="77777777" w:rsidR="00BD1A53" w:rsidRPr="0095716D" w:rsidRDefault="00BD1A53" w:rsidP="00BD1A53">
            <w:pPr>
              <w:tabs>
                <w:tab w:val="left" w:pos="11160"/>
              </w:tabs>
              <w:spacing w:after="0" w:line="240" w:lineRule="auto"/>
              <w:ind w:right="-143"/>
              <w:rPr>
                <w:rFonts w:cstheme="minorHAnsi"/>
                <w:b/>
                <w:iCs/>
                <w:sz w:val="24"/>
                <w:szCs w:val="24"/>
              </w:rPr>
            </w:pPr>
          </w:p>
          <w:p w14:paraId="69FA4C10" w14:textId="6E64EB1A" w:rsidR="00BD1A53" w:rsidRPr="0095716D" w:rsidRDefault="00BD1A53" w:rsidP="00BD1A53">
            <w:pPr>
              <w:tabs>
                <w:tab w:val="left" w:pos="11160"/>
              </w:tabs>
              <w:spacing w:after="0" w:line="240" w:lineRule="auto"/>
              <w:ind w:right="720"/>
              <w:rPr>
                <w:rFonts w:cstheme="minorHAnsi"/>
                <w:bCs/>
                <w:iCs/>
                <w:sz w:val="24"/>
                <w:szCs w:val="24"/>
              </w:rPr>
            </w:pPr>
            <w:r w:rsidRPr="0095716D">
              <w:rPr>
                <w:rFonts w:cstheme="minorHAnsi"/>
                <w:bCs/>
                <w:iCs/>
                <w:sz w:val="24"/>
                <w:szCs w:val="24"/>
              </w:rPr>
              <w:t xml:space="preserve">4. </w:t>
            </w:r>
            <w:r w:rsidRPr="0095716D">
              <w:rPr>
                <w:rFonts w:cstheme="minorHAnsi"/>
                <w:b/>
                <w:iCs/>
                <w:sz w:val="24"/>
                <w:szCs w:val="24"/>
              </w:rPr>
              <w:t xml:space="preserve"> Sensor Letters</w:t>
            </w:r>
            <w:r w:rsidRPr="0095716D">
              <w:rPr>
                <w:rFonts w:cstheme="minorHAnsi"/>
                <w:bCs/>
                <w:iCs/>
                <w:sz w:val="24"/>
                <w:szCs w:val="24"/>
              </w:rPr>
              <w:t xml:space="preserve"> (Editorial Board Member)</w:t>
            </w:r>
          </w:p>
          <w:p w14:paraId="4244F9EC" w14:textId="77777777" w:rsidR="00BD1A53" w:rsidRPr="0095716D" w:rsidRDefault="00000000" w:rsidP="00BD1A53">
            <w:pPr>
              <w:tabs>
                <w:tab w:val="left" w:pos="11160"/>
              </w:tabs>
              <w:spacing w:after="0" w:line="240" w:lineRule="auto"/>
              <w:ind w:left="241" w:right="720"/>
              <w:rPr>
                <w:rFonts w:cstheme="minorHAnsi"/>
                <w:b/>
                <w:iCs/>
                <w:sz w:val="24"/>
                <w:szCs w:val="24"/>
              </w:rPr>
            </w:pPr>
            <w:hyperlink r:id="rId31" w:history="1">
              <w:r w:rsidR="00BD1A53" w:rsidRPr="0095716D">
                <w:rPr>
                  <w:rStyle w:val="Hyperlink"/>
                  <w:rFonts w:cstheme="minorHAnsi"/>
                  <w:b/>
                  <w:iCs/>
                  <w:sz w:val="24"/>
                  <w:szCs w:val="24"/>
                </w:rPr>
                <w:t>http://www.aspbs.com/sensorlett/editorial_sensorlett.htm</w:t>
              </w:r>
            </w:hyperlink>
            <w:r w:rsidR="00BD1A53" w:rsidRPr="0095716D">
              <w:rPr>
                <w:rFonts w:cstheme="minorHAnsi"/>
                <w:bCs/>
                <w:iCs/>
                <w:sz w:val="24"/>
                <w:szCs w:val="24"/>
              </w:rPr>
              <w:t xml:space="preserve"> (American Scientific Publishers, USA</w:t>
            </w:r>
            <w:r w:rsidR="00BD1A53" w:rsidRPr="0095716D">
              <w:rPr>
                <w:rFonts w:cstheme="minorHAnsi"/>
                <w:b/>
                <w:iCs/>
                <w:sz w:val="24"/>
                <w:szCs w:val="24"/>
              </w:rPr>
              <w:t>)</w:t>
            </w:r>
          </w:p>
          <w:p w14:paraId="161BE103" w14:textId="6B34B317" w:rsidR="00BD1A53" w:rsidRPr="0095716D" w:rsidRDefault="00BD1A53" w:rsidP="00E816C2">
            <w:pPr>
              <w:spacing w:before="220" w:after="0" w:line="220" w:lineRule="atLeast"/>
              <w:rPr>
                <w:rFonts w:eastAsia="Times New Roman" w:cstheme="minorHAnsi"/>
                <w:sz w:val="24"/>
                <w:szCs w:val="24"/>
              </w:rPr>
            </w:pPr>
          </w:p>
          <w:p w14:paraId="6194F9F5" w14:textId="77777777" w:rsidR="00BD1A53" w:rsidRPr="0095716D" w:rsidRDefault="00BD1A53" w:rsidP="00E816C2">
            <w:pPr>
              <w:pBdr>
                <w:bottom w:val="single" w:sz="4" w:space="1" w:color="auto"/>
              </w:pBdr>
              <w:spacing w:before="220" w:after="0" w:line="220" w:lineRule="atLeast"/>
              <w:rPr>
                <w:rFonts w:eastAsia="Times New Roman" w:cstheme="minorHAnsi"/>
                <w:b/>
                <w:smallCaps/>
                <w:spacing w:val="15"/>
                <w:sz w:val="24"/>
                <w:szCs w:val="24"/>
              </w:rPr>
            </w:pPr>
            <w:r w:rsidRPr="0095716D">
              <w:rPr>
                <w:rFonts w:eastAsia="Times New Roman" w:cstheme="minorHAnsi"/>
                <w:b/>
                <w:smallCaps/>
                <w:spacing w:val="15"/>
                <w:sz w:val="24"/>
                <w:szCs w:val="24"/>
              </w:rPr>
              <w:t>Membership:</w:t>
            </w:r>
          </w:p>
          <w:p w14:paraId="2B462550"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-Graduate member of the Institute of Physics (IOP)-London.</w:t>
            </w:r>
          </w:p>
          <w:p w14:paraId="3D124AD3"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-Member of the Jordanian scientific research society, Amman, Jordan.</w:t>
            </w:r>
          </w:p>
          <w:p w14:paraId="01CD558D" w14:textId="77777777" w:rsidR="00BD1A53" w:rsidRPr="0095716D" w:rsidRDefault="00BD1A53" w:rsidP="00E816C2">
            <w:pPr>
              <w:spacing w:before="220" w:after="0" w:line="220" w:lineRule="atLeast"/>
              <w:rPr>
                <w:rFonts w:eastAsia="Times New Roman" w:cstheme="minorHAnsi"/>
                <w:sz w:val="24"/>
                <w:szCs w:val="24"/>
              </w:rPr>
            </w:pPr>
            <w:r w:rsidRPr="0095716D">
              <w:rPr>
                <w:rFonts w:eastAsia="Times New Roman" w:cstheme="minorHAnsi"/>
                <w:sz w:val="24"/>
                <w:szCs w:val="24"/>
              </w:rPr>
              <w:t>- Member of the Hashemite University Personnel Club.</w:t>
            </w:r>
          </w:p>
          <w:p w14:paraId="755E7C06" w14:textId="77777777" w:rsidR="00BD1A53" w:rsidRPr="0095716D" w:rsidRDefault="00BD1A53" w:rsidP="00BD1A53">
            <w:pPr>
              <w:spacing w:after="220" w:line="240" w:lineRule="atLeast"/>
              <w:jc w:val="both"/>
              <w:rPr>
                <w:rFonts w:eastAsia="Times New Roman" w:cstheme="minorHAnsi"/>
                <w:sz w:val="24"/>
                <w:szCs w:val="24"/>
              </w:rPr>
            </w:pPr>
          </w:p>
        </w:tc>
      </w:tr>
      <w:tr w:rsidR="00BD1A53" w:rsidRPr="0095716D" w14:paraId="50B75DE6" w14:textId="77777777" w:rsidTr="00E816C2">
        <w:trPr>
          <w:gridBefore w:val="1"/>
          <w:gridAfter w:val="3"/>
          <w:wBefore w:w="108" w:type="dxa"/>
          <w:wAfter w:w="1160" w:type="dxa"/>
        </w:trPr>
        <w:tc>
          <w:tcPr>
            <w:tcW w:w="9540" w:type="dxa"/>
            <w:gridSpan w:val="13"/>
            <w:shd w:val="clear" w:color="auto" w:fill="auto"/>
          </w:tcPr>
          <w:p w14:paraId="5E6F4D8C" w14:textId="103CCB36" w:rsidR="00BD1A53" w:rsidRDefault="00BD1A53" w:rsidP="007A3D6B">
            <w:pPr>
              <w:spacing w:before="220" w:after="0" w:line="220" w:lineRule="atLeast"/>
              <w:rPr>
                <w:rFonts w:eastAsia="Times New Roman" w:cstheme="minorHAnsi"/>
                <w:b/>
                <w:smallCaps/>
                <w:spacing w:val="15"/>
                <w:sz w:val="24"/>
                <w:szCs w:val="24"/>
              </w:rPr>
            </w:pPr>
            <w:r w:rsidRPr="0095716D">
              <w:rPr>
                <w:rFonts w:eastAsia="Times New Roman" w:cstheme="minorHAnsi"/>
                <w:b/>
                <w:smallCaps/>
                <w:spacing w:val="15"/>
                <w:sz w:val="24"/>
                <w:szCs w:val="24"/>
              </w:rPr>
              <w:lastRenderedPageBreak/>
              <w:t>university Committees</w:t>
            </w:r>
            <w:r w:rsidR="0001325A">
              <w:rPr>
                <w:rFonts w:eastAsia="Times New Roman" w:cstheme="minorHAnsi"/>
                <w:b/>
                <w:smallCaps/>
                <w:spacing w:val="15"/>
                <w:sz w:val="24"/>
                <w:szCs w:val="24"/>
              </w:rPr>
              <w:t xml:space="preserve"> (AAU)</w:t>
            </w:r>
          </w:p>
          <w:p w14:paraId="2F5BC4CB" w14:textId="5F37E358" w:rsidR="00B5438C" w:rsidRDefault="00B5438C" w:rsidP="007A3D6B">
            <w:pPr>
              <w:spacing w:before="220" w:after="0" w:line="220" w:lineRule="atLeast"/>
              <w:rPr>
                <w:rFonts w:eastAsia="Times New Roman" w:cstheme="minorHAnsi"/>
                <w:sz w:val="24"/>
                <w:szCs w:val="24"/>
              </w:rPr>
            </w:pPr>
            <w:r w:rsidRPr="0095716D">
              <w:rPr>
                <w:rFonts w:eastAsia="Times New Roman" w:cstheme="minorHAnsi"/>
                <w:sz w:val="24"/>
                <w:szCs w:val="24"/>
              </w:rPr>
              <w:t xml:space="preserve">Member, </w:t>
            </w:r>
            <w:r>
              <w:rPr>
                <w:rFonts w:eastAsia="Times New Roman" w:cstheme="minorHAnsi"/>
                <w:sz w:val="24"/>
                <w:szCs w:val="24"/>
              </w:rPr>
              <w:t>Dean</w:t>
            </w:r>
            <w:r w:rsidRPr="0095716D">
              <w:rPr>
                <w:rFonts w:eastAsia="Times New Roman" w:cstheme="minorHAnsi"/>
                <w:sz w:val="24"/>
                <w:szCs w:val="24"/>
              </w:rPr>
              <w:t xml:space="preserve"> Council, </w:t>
            </w:r>
            <w:r>
              <w:rPr>
                <w:rFonts w:eastAsia="Times New Roman" w:cstheme="minorHAnsi"/>
                <w:sz w:val="24"/>
                <w:szCs w:val="24"/>
              </w:rPr>
              <w:t>2022</w:t>
            </w:r>
            <w:r w:rsidRPr="0095716D">
              <w:rPr>
                <w:rFonts w:eastAsia="Times New Roman" w:cstheme="minorHAnsi"/>
                <w:sz w:val="24"/>
                <w:szCs w:val="24"/>
              </w:rPr>
              <w:t xml:space="preserve"> </w:t>
            </w:r>
            <w:r>
              <w:rPr>
                <w:rFonts w:eastAsia="Times New Roman" w:cstheme="minorHAnsi"/>
                <w:sz w:val="24"/>
                <w:szCs w:val="24"/>
              </w:rPr>
              <w:t>–</w:t>
            </w:r>
            <w:r w:rsidRPr="0095716D">
              <w:rPr>
                <w:rFonts w:eastAsia="Times New Roman" w:cstheme="minorHAnsi"/>
                <w:sz w:val="24"/>
                <w:szCs w:val="24"/>
              </w:rPr>
              <w:t xml:space="preserve"> </w:t>
            </w:r>
            <w:r>
              <w:rPr>
                <w:rFonts w:eastAsia="Times New Roman" w:cstheme="minorHAnsi"/>
                <w:sz w:val="24"/>
                <w:szCs w:val="24"/>
              </w:rPr>
              <w:t>Now</w:t>
            </w:r>
          </w:p>
          <w:p w14:paraId="630AE809" w14:textId="77777777" w:rsidR="00B5438C" w:rsidRDefault="00B5438C" w:rsidP="007A3D6B">
            <w:pPr>
              <w:spacing w:before="220" w:after="0" w:line="220" w:lineRule="atLeast"/>
              <w:rPr>
                <w:rFonts w:eastAsia="Times New Roman" w:cstheme="minorHAnsi"/>
                <w:sz w:val="24"/>
                <w:szCs w:val="24"/>
              </w:rPr>
            </w:pPr>
            <w:r w:rsidRPr="0095716D">
              <w:rPr>
                <w:rFonts w:eastAsia="Times New Roman" w:cstheme="minorHAnsi"/>
                <w:sz w:val="24"/>
                <w:szCs w:val="24"/>
              </w:rPr>
              <w:t>Member, Faculty of Arts and Science</w:t>
            </w:r>
            <w:r>
              <w:rPr>
                <w:rFonts w:eastAsia="Times New Roman" w:cstheme="minorHAnsi"/>
                <w:sz w:val="24"/>
                <w:szCs w:val="24"/>
              </w:rPr>
              <w:t>s</w:t>
            </w:r>
            <w:r w:rsidRPr="0095716D">
              <w:rPr>
                <w:rFonts w:eastAsia="Times New Roman" w:cstheme="minorHAnsi"/>
                <w:sz w:val="24"/>
                <w:szCs w:val="24"/>
              </w:rPr>
              <w:t xml:space="preserve">, </w:t>
            </w:r>
            <w:r>
              <w:rPr>
                <w:rFonts w:eastAsia="Times New Roman" w:cstheme="minorHAnsi"/>
                <w:sz w:val="24"/>
                <w:szCs w:val="24"/>
              </w:rPr>
              <w:t xml:space="preserve">Scientific research </w:t>
            </w:r>
            <w:r w:rsidRPr="0095716D">
              <w:rPr>
                <w:rFonts w:eastAsia="Times New Roman" w:cstheme="minorHAnsi"/>
                <w:sz w:val="24"/>
                <w:szCs w:val="24"/>
              </w:rPr>
              <w:t>Committee 20</w:t>
            </w:r>
            <w:r>
              <w:rPr>
                <w:rFonts w:eastAsia="Times New Roman" w:cstheme="minorHAnsi"/>
                <w:sz w:val="24"/>
                <w:szCs w:val="24"/>
              </w:rPr>
              <w:t>22</w:t>
            </w:r>
            <w:r w:rsidRPr="0095716D">
              <w:rPr>
                <w:rFonts w:eastAsia="Times New Roman" w:cstheme="minorHAnsi"/>
                <w:sz w:val="24"/>
                <w:szCs w:val="24"/>
              </w:rPr>
              <w:t>-</w:t>
            </w:r>
            <w:r>
              <w:rPr>
                <w:rFonts w:eastAsia="Times New Roman" w:cstheme="minorHAnsi"/>
                <w:sz w:val="24"/>
                <w:szCs w:val="24"/>
              </w:rPr>
              <w:t>Now</w:t>
            </w:r>
          </w:p>
          <w:p w14:paraId="1B6DEB24" w14:textId="77777777" w:rsidR="00B5438C" w:rsidRDefault="00B5438C" w:rsidP="007A3D6B">
            <w:pPr>
              <w:spacing w:before="220" w:after="0" w:line="220" w:lineRule="atLeast"/>
              <w:rPr>
                <w:rFonts w:eastAsia="Times New Roman" w:cstheme="minorHAnsi"/>
                <w:sz w:val="24"/>
                <w:szCs w:val="24"/>
              </w:rPr>
            </w:pPr>
            <w:r w:rsidRPr="0095716D">
              <w:rPr>
                <w:rFonts w:eastAsia="Times New Roman" w:cstheme="minorHAnsi"/>
                <w:sz w:val="24"/>
                <w:szCs w:val="24"/>
              </w:rPr>
              <w:t>Member, Faculty of Arts and Science</w:t>
            </w:r>
            <w:r>
              <w:rPr>
                <w:rFonts w:eastAsia="Times New Roman" w:cstheme="minorHAnsi"/>
                <w:sz w:val="24"/>
                <w:szCs w:val="24"/>
              </w:rPr>
              <w:t>s</w:t>
            </w:r>
            <w:r w:rsidRPr="0095716D">
              <w:rPr>
                <w:rFonts w:eastAsia="Times New Roman" w:cstheme="minorHAnsi"/>
                <w:sz w:val="24"/>
                <w:szCs w:val="24"/>
              </w:rPr>
              <w:t xml:space="preserve">, </w:t>
            </w:r>
            <w:r>
              <w:rPr>
                <w:rFonts w:eastAsia="Times New Roman" w:cstheme="minorHAnsi"/>
                <w:sz w:val="24"/>
                <w:szCs w:val="24"/>
              </w:rPr>
              <w:t xml:space="preserve">Curriculum </w:t>
            </w:r>
            <w:r w:rsidRPr="0095716D">
              <w:rPr>
                <w:rFonts w:eastAsia="Times New Roman" w:cstheme="minorHAnsi"/>
                <w:sz w:val="24"/>
                <w:szCs w:val="24"/>
              </w:rPr>
              <w:t>Committee 20</w:t>
            </w:r>
            <w:r>
              <w:rPr>
                <w:rFonts w:eastAsia="Times New Roman" w:cstheme="minorHAnsi"/>
                <w:sz w:val="24"/>
                <w:szCs w:val="24"/>
              </w:rPr>
              <w:t>22</w:t>
            </w:r>
            <w:r w:rsidRPr="0095716D">
              <w:rPr>
                <w:rFonts w:eastAsia="Times New Roman" w:cstheme="minorHAnsi"/>
                <w:sz w:val="24"/>
                <w:szCs w:val="24"/>
              </w:rPr>
              <w:t>-</w:t>
            </w:r>
            <w:r>
              <w:rPr>
                <w:rFonts w:eastAsia="Times New Roman" w:cstheme="minorHAnsi"/>
                <w:sz w:val="24"/>
                <w:szCs w:val="24"/>
              </w:rPr>
              <w:t>Now</w:t>
            </w:r>
          </w:p>
          <w:p w14:paraId="5CFAF049" w14:textId="77777777" w:rsidR="00B5438C" w:rsidRDefault="00B5438C" w:rsidP="007A3D6B">
            <w:pPr>
              <w:spacing w:before="220" w:after="0" w:line="220" w:lineRule="atLeast"/>
              <w:rPr>
                <w:rFonts w:eastAsia="Times New Roman" w:cstheme="minorHAnsi"/>
                <w:sz w:val="24"/>
                <w:szCs w:val="24"/>
              </w:rPr>
            </w:pPr>
          </w:p>
          <w:p w14:paraId="6921CCB6" w14:textId="309EF3C7" w:rsidR="00B5438C" w:rsidRPr="0095716D" w:rsidRDefault="00B5438C" w:rsidP="007A3D6B">
            <w:pPr>
              <w:spacing w:before="220" w:after="0" w:line="220" w:lineRule="atLeast"/>
              <w:rPr>
                <w:rFonts w:eastAsia="Times New Roman" w:cstheme="minorHAnsi"/>
                <w:b/>
                <w:smallCaps/>
                <w:spacing w:val="15"/>
                <w:sz w:val="24"/>
                <w:szCs w:val="24"/>
              </w:rPr>
            </w:pPr>
          </w:p>
        </w:tc>
      </w:tr>
    </w:tbl>
    <w:p w14:paraId="0EB8918B" w14:textId="2DF0E8C2" w:rsidR="00651EBC" w:rsidRDefault="00651EBC" w:rsidP="00651EBC">
      <w:pPr>
        <w:spacing w:after="0" w:line="240" w:lineRule="auto"/>
        <w:rPr>
          <w:rFonts w:eastAsia="Times New Roman" w:cstheme="minorHAnsi"/>
          <w:sz w:val="24"/>
          <w:szCs w:val="24"/>
        </w:rPr>
      </w:pPr>
    </w:p>
    <w:p w14:paraId="0E1E2928" w14:textId="361D8C5E" w:rsidR="007A3D6B" w:rsidRDefault="007A3D6B" w:rsidP="00651EBC">
      <w:pPr>
        <w:spacing w:after="0" w:line="240" w:lineRule="auto"/>
        <w:rPr>
          <w:rFonts w:eastAsia="Times New Roman" w:cstheme="minorHAnsi"/>
          <w:sz w:val="24"/>
          <w:szCs w:val="24"/>
        </w:rPr>
      </w:pPr>
    </w:p>
    <w:p w14:paraId="269ECBC4" w14:textId="34FBDAF9" w:rsidR="007A3D6B" w:rsidRDefault="007A3D6B" w:rsidP="00651EBC">
      <w:pPr>
        <w:spacing w:after="0" w:line="240" w:lineRule="auto"/>
        <w:rPr>
          <w:rFonts w:eastAsia="Times New Roman" w:cstheme="minorHAnsi"/>
          <w:sz w:val="24"/>
          <w:szCs w:val="24"/>
        </w:rPr>
      </w:pPr>
    </w:p>
    <w:p w14:paraId="3D0C41D9" w14:textId="77777777" w:rsidR="007A3D6B" w:rsidRPr="0095716D" w:rsidRDefault="007A3D6B" w:rsidP="00651EBC">
      <w:pPr>
        <w:spacing w:after="0" w:line="240" w:lineRule="auto"/>
        <w:rPr>
          <w:rFonts w:eastAsia="Times New Roman" w:cstheme="minorHAnsi"/>
          <w:sz w:val="24"/>
          <w:szCs w:val="24"/>
        </w:rPr>
      </w:pPr>
    </w:p>
    <w:tbl>
      <w:tblPr>
        <w:tblW w:w="9920" w:type="dxa"/>
        <w:tblInd w:w="-522" w:type="dxa"/>
        <w:tblLayout w:type="fixed"/>
        <w:tblLook w:val="0000" w:firstRow="0" w:lastRow="0" w:firstColumn="0" w:lastColumn="0" w:noHBand="0" w:noVBand="0"/>
      </w:tblPr>
      <w:tblGrid>
        <w:gridCol w:w="96"/>
        <w:gridCol w:w="142"/>
        <w:gridCol w:w="142"/>
        <w:gridCol w:w="9018"/>
        <w:gridCol w:w="238"/>
        <w:gridCol w:w="284"/>
      </w:tblGrid>
      <w:tr w:rsidR="00155339" w:rsidRPr="0095716D" w14:paraId="72B436DE" w14:textId="77777777" w:rsidTr="009713D5">
        <w:trPr>
          <w:gridBefore w:val="1"/>
          <w:gridAfter w:val="2"/>
          <w:wBefore w:w="96" w:type="dxa"/>
          <w:wAfter w:w="522" w:type="dxa"/>
        </w:trPr>
        <w:tc>
          <w:tcPr>
            <w:tcW w:w="9302" w:type="dxa"/>
            <w:gridSpan w:val="3"/>
            <w:shd w:val="clear" w:color="auto" w:fill="auto"/>
          </w:tcPr>
          <w:p w14:paraId="59B43DD0" w14:textId="0C3BA493" w:rsidR="00651EBC" w:rsidRPr="0095716D" w:rsidRDefault="00651EBC" w:rsidP="0072617B">
            <w:pPr>
              <w:pBdr>
                <w:bottom w:val="single" w:sz="6" w:space="1" w:color="808080"/>
              </w:pBdr>
              <w:spacing w:before="220" w:after="0" w:line="220" w:lineRule="atLeast"/>
              <w:rPr>
                <w:rFonts w:eastAsia="Times New Roman" w:cstheme="minorHAnsi"/>
                <w:b/>
                <w:smallCaps/>
                <w:spacing w:val="15"/>
                <w:sz w:val="28"/>
                <w:szCs w:val="24"/>
              </w:rPr>
            </w:pPr>
            <w:r w:rsidRPr="0095716D">
              <w:rPr>
                <w:rFonts w:eastAsia="Times New Roman" w:cstheme="minorHAnsi"/>
                <w:b/>
                <w:smallCaps/>
                <w:spacing w:val="15"/>
                <w:sz w:val="28"/>
                <w:szCs w:val="24"/>
              </w:rPr>
              <w:lastRenderedPageBreak/>
              <w:t>Workshops Attended</w:t>
            </w:r>
          </w:p>
        </w:tc>
      </w:tr>
      <w:tr w:rsidR="00155339" w:rsidRPr="0095716D" w14:paraId="09B066FF" w14:textId="77777777" w:rsidTr="009713D5">
        <w:trPr>
          <w:gridBefore w:val="1"/>
          <w:gridAfter w:val="2"/>
          <w:wBefore w:w="96" w:type="dxa"/>
          <w:wAfter w:w="522" w:type="dxa"/>
          <w:trHeight w:val="2123"/>
        </w:trPr>
        <w:tc>
          <w:tcPr>
            <w:tcW w:w="9302" w:type="dxa"/>
            <w:gridSpan w:val="3"/>
            <w:shd w:val="clear" w:color="auto" w:fill="auto"/>
          </w:tcPr>
          <w:p w14:paraId="6B10646B" w14:textId="26501B50" w:rsidR="00AD3D2C" w:rsidRPr="00FD600A" w:rsidRDefault="00F93E24" w:rsidP="00EB4A77">
            <w:pPr>
              <w:spacing w:after="220" w:line="240" w:lineRule="atLeast"/>
              <w:rPr>
                <w:rFonts w:eastAsia="Times New Roman" w:cstheme="minorHAnsi"/>
                <w:sz w:val="24"/>
                <w:szCs w:val="24"/>
              </w:rPr>
            </w:pPr>
            <w:r w:rsidRPr="00FD600A">
              <w:rPr>
                <w:rFonts w:eastAsia="Times New Roman" w:cstheme="minorHAnsi"/>
                <w:sz w:val="24"/>
                <w:szCs w:val="24"/>
              </w:rPr>
              <w:t xml:space="preserve">1. </w:t>
            </w:r>
            <w:r w:rsidR="00AD3D2C" w:rsidRPr="00FD600A">
              <w:rPr>
                <w:rFonts w:eastAsia="Times New Roman" w:cstheme="minorHAnsi"/>
                <w:sz w:val="24"/>
                <w:szCs w:val="24"/>
              </w:rPr>
              <w:t xml:space="preserve">Regional workshop on Nanotechnology, organized by Sultan Qaboos University, between 12th- 14th January 2008 at Muscat, Oman. </w:t>
            </w:r>
          </w:p>
          <w:p w14:paraId="0B811FCF" w14:textId="1784EB83" w:rsidR="00AD3D2C" w:rsidRPr="00FD600A" w:rsidRDefault="00AD3D2C" w:rsidP="00EB4A77">
            <w:pPr>
              <w:spacing w:after="220" w:line="240" w:lineRule="atLeast"/>
              <w:rPr>
                <w:rFonts w:eastAsia="Times New Roman" w:cstheme="minorHAnsi"/>
                <w:sz w:val="24"/>
                <w:szCs w:val="24"/>
              </w:rPr>
            </w:pPr>
            <w:r w:rsidRPr="00FD600A">
              <w:rPr>
                <w:rFonts w:eastAsia="Times New Roman" w:cstheme="minorHAnsi"/>
                <w:sz w:val="24"/>
                <w:szCs w:val="24"/>
              </w:rPr>
              <w:t>2. First Yarmouk school for computational condensed matter and Nano systems, organized by center for theoretical and applied physical sciences, Yarmouk University, between 31st Oct.-Nov. 4</w:t>
            </w:r>
            <w:proofErr w:type="gramStart"/>
            <w:r w:rsidRPr="00FD600A">
              <w:rPr>
                <w:rFonts w:eastAsia="Times New Roman" w:cstheme="minorHAnsi"/>
                <w:sz w:val="24"/>
                <w:szCs w:val="24"/>
              </w:rPr>
              <w:t>th ,</w:t>
            </w:r>
            <w:proofErr w:type="gramEnd"/>
            <w:r w:rsidRPr="00FD600A">
              <w:rPr>
                <w:rFonts w:eastAsia="Times New Roman" w:cstheme="minorHAnsi"/>
                <w:sz w:val="24"/>
                <w:szCs w:val="24"/>
              </w:rPr>
              <w:t xml:space="preserve"> 2010, Irbid, Jordan.</w:t>
            </w:r>
          </w:p>
          <w:p w14:paraId="776E6D0E" w14:textId="614BBC75" w:rsidR="00AD3D2C" w:rsidRPr="00FD600A" w:rsidRDefault="00AD3D2C" w:rsidP="00EB4A77">
            <w:pPr>
              <w:spacing w:after="220" w:line="240" w:lineRule="atLeast"/>
              <w:rPr>
                <w:rFonts w:eastAsia="Times New Roman" w:cstheme="minorHAnsi"/>
                <w:sz w:val="24"/>
                <w:szCs w:val="24"/>
              </w:rPr>
            </w:pPr>
            <w:r w:rsidRPr="00FD600A">
              <w:rPr>
                <w:rFonts w:eastAsia="Times New Roman" w:cstheme="minorHAnsi"/>
                <w:sz w:val="24"/>
                <w:szCs w:val="24"/>
              </w:rPr>
              <w:t>3. Training Course in UNIX systems organized by AST Computer Company, Jordan held at its main office in Amman, Feb. 1-5, 2000.</w:t>
            </w:r>
          </w:p>
          <w:p w14:paraId="03BDD552" w14:textId="0AB2CEFB" w:rsidR="00AD3D2C" w:rsidRPr="00FD600A" w:rsidRDefault="00AD3D2C" w:rsidP="00EB4A77">
            <w:pPr>
              <w:spacing w:after="220" w:line="240" w:lineRule="atLeast"/>
              <w:rPr>
                <w:rFonts w:eastAsia="Times New Roman" w:cstheme="minorHAnsi"/>
                <w:sz w:val="24"/>
                <w:szCs w:val="24"/>
              </w:rPr>
            </w:pPr>
            <w:r w:rsidRPr="00FD600A">
              <w:rPr>
                <w:rFonts w:eastAsia="Times New Roman" w:cstheme="minorHAnsi"/>
                <w:sz w:val="24"/>
                <w:szCs w:val="24"/>
              </w:rPr>
              <w:t>4. IT Premier workshop on Basic Web technology skills for courseware development held at Yarmouk University, Irbid, Jordan, Feb. 11-15, 2001. This workshop is collaboratively organized by UNESCO-</w:t>
            </w:r>
            <w:proofErr w:type="spellStart"/>
            <w:r w:rsidRPr="00FD600A">
              <w:rPr>
                <w:rFonts w:eastAsia="Times New Roman" w:cstheme="minorHAnsi"/>
                <w:sz w:val="24"/>
                <w:szCs w:val="24"/>
              </w:rPr>
              <w:t>Cario</w:t>
            </w:r>
            <w:proofErr w:type="spellEnd"/>
            <w:r w:rsidRPr="00FD600A">
              <w:rPr>
                <w:rFonts w:eastAsia="Times New Roman" w:cstheme="minorHAnsi"/>
                <w:sz w:val="24"/>
                <w:szCs w:val="24"/>
              </w:rPr>
              <w:t xml:space="preserve"> Office, Yarmouk University and cosponsored by UNDP. </w:t>
            </w:r>
          </w:p>
          <w:p w14:paraId="47BF1C60" w14:textId="4CC27A66" w:rsidR="00F93E24" w:rsidRPr="00FD600A" w:rsidRDefault="00AD3D2C" w:rsidP="00F31A21">
            <w:pPr>
              <w:spacing w:after="220" w:line="240" w:lineRule="atLeast"/>
              <w:rPr>
                <w:rFonts w:eastAsia="Times New Roman" w:cstheme="minorHAnsi"/>
                <w:sz w:val="24"/>
                <w:szCs w:val="24"/>
              </w:rPr>
            </w:pPr>
            <w:r w:rsidRPr="00FD600A">
              <w:rPr>
                <w:rFonts w:eastAsia="Times New Roman" w:cstheme="minorHAnsi"/>
                <w:sz w:val="24"/>
                <w:szCs w:val="24"/>
              </w:rPr>
              <w:t>5. IT Premier workshop on Basic Web technology skills for courseware development held at The Hashemite University, Zarqa, Jordan, Dec. 1 to Feb. 2, 2003</w:t>
            </w:r>
          </w:p>
        </w:tc>
      </w:tr>
      <w:tr w:rsidR="00155339" w:rsidRPr="0095716D" w14:paraId="79DB5C12" w14:textId="77777777" w:rsidTr="009713D5">
        <w:trPr>
          <w:gridBefore w:val="1"/>
          <w:gridAfter w:val="2"/>
          <w:wBefore w:w="96" w:type="dxa"/>
          <w:wAfter w:w="522" w:type="dxa"/>
          <w:trHeight w:val="477"/>
        </w:trPr>
        <w:tc>
          <w:tcPr>
            <w:tcW w:w="9302" w:type="dxa"/>
            <w:gridSpan w:val="3"/>
            <w:shd w:val="clear" w:color="auto" w:fill="auto"/>
          </w:tcPr>
          <w:p w14:paraId="4F6BE920" w14:textId="34271882" w:rsidR="00651EBC" w:rsidRPr="0095716D" w:rsidRDefault="005F7451" w:rsidP="005F7451">
            <w:pPr>
              <w:pBdr>
                <w:bottom w:val="single" w:sz="6" w:space="1" w:color="808080"/>
              </w:pBdr>
              <w:spacing w:before="220" w:after="0" w:line="220" w:lineRule="atLeast"/>
              <w:rPr>
                <w:rFonts w:eastAsia="Times New Roman" w:cstheme="minorHAnsi"/>
                <w:b/>
                <w:smallCaps/>
                <w:spacing w:val="15"/>
                <w:sz w:val="28"/>
                <w:szCs w:val="24"/>
              </w:rPr>
            </w:pPr>
            <w:r w:rsidRPr="0095716D">
              <w:rPr>
                <w:rFonts w:eastAsia="Times New Roman" w:cstheme="minorHAnsi"/>
                <w:b/>
                <w:smallCaps/>
                <w:spacing w:val="15"/>
                <w:sz w:val="28"/>
                <w:szCs w:val="24"/>
              </w:rPr>
              <w:t>Seminar</w:t>
            </w:r>
            <w:r w:rsidR="00651EBC" w:rsidRPr="0095716D">
              <w:rPr>
                <w:rFonts w:eastAsia="Times New Roman" w:cstheme="minorHAnsi"/>
                <w:b/>
                <w:smallCaps/>
                <w:spacing w:val="15"/>
                <w:sz w:val="28"/>
                <w:szCs w:val="24"/>
              </w:rPr>
              <w:t xml:space="preserve">s </w:t>
            </w:r>
          </w:p>
        </w:tc>
      </w:tr>
      <w:tr w:rsidR="00155339" w:rsidRPr="0095716D" w14:paraId="73636E47" w14:textId="77777777" w:rsidTr="009713D5">
        <w:trPr>
          <w:gridBefore w:val="1"/>
          <w:gridAfter w:val="2"/>
          <w:wBefore w:w="96" w:type="dxa"/>
          <w:wAfter w:w="522" w:type="dxa"/>
          <w:trHeight w:val="1467"/>
        </w:trPr>
        <w:tc>
          <w:tcPr>
            <w:tcW w:w="9302" w:type="dxa"/>
            <w:gridSpan w:val="3"/>
            <w:shd w:val="clear" w:color="auto" w:fill="auto"/>
          </w:tcPr>
          <w:p w14:paraId="6F680A82" w14:textId="77777777" w:rsidR="00651EBC" w:rsidRPr="00FD600A" w:rsidRDefault="00651EBC" w:rsidP="00651EBC">
            <w:pPr>
              <w:spacing w:after="220" w:line="240" w:lineRule="atLeast"/>
              <w:jc w:val="both"/>
              <w:rPr>
                <w:rFonts w:eastAsia="Times New Roman" w:cstheme="minorHAnsi"/>
                <w:sz w:val="24"/>
                <w:szCs w:val="24"/>
              </w:rPr>
            </w:pPr>
          </w:p>
          <w:p w14:paraId="2A08D204" w14:textId="760F475F" w:rsidR="00AD3D2C" w:rsidRPr="00FD600A" w:rsidRDefault="00AD3D2C" w:rsidP="00171677">
            <w:pPr>
              <w:spacing w:after="220" w:line="240" w:lineRule="atLeast"/>
              <w:rPr>
                <w:rFonts w:eastAsia="Times New Roman" w:cstheme="minorHAnsi"/>
                <w:sz w:val="24"/>
                <w:szCs w:val="24"/>
              </w:rPr>
            </w:pPr>
            <w:r w:rsidRPr="00FD600A">
              <w:rPr>
                <w:rFonts w:eastAsia="Times New Roman" w:cstheme="minorHAnsi"/>
                <w:sz w:val="24"/>
                <w:szCs w:val="24"/>
              </w:rPr>
              <w:t xml:space="preserve">1. Nanocrystalline semiconductors: A new era of Photovoltaic applications, April 24, 2009, Physics Department, King </w:t>
            </w:r>
            <w:proofErr w:type="spellStart"/>
            <w:r w:rsidRPr="00FD600A">
              <w:rPr>
                <w:rFonts w:eastAsia="Times New Roman" w:cstheme="minorHAnsi"/>
                <w:sz w:val="24"/>
                <w:szCs w:val="24"/>
              </w:rPr>
              <w:t>Abdulaziz</w:t>
            </w:r>
            <w:proofErr w:type="spellEnd"/>
            <w:r w:rsidRPr="00FD600A">
              <w:rPr>
                <w:rFonts w:eastAsia="Times New Roman" w:cstheme="minorHAnsi"/>
                <w:sz w:val="24"/>
                <w:szCs w:val="24"/>
              </w:rPr>
              <w:t xml:space="preserve"> University, Jeddah, KSA.</w:t>
            </w:r>
          </w:p>
          <w:p w14:paraId="1F432096" w14:textId="43320039" w:rsidR="00AD3D2C" w:rsidRPr="00FD600A" w:rsidRDefault="00AD3D2C" w:rsidP="00171677">
            <w:pPr>
              <w:spacing w:after="220" w:line="240" w:lineRule="atLeast"/>
              <w:rPr>
                <w:rFonts w:eastAsia="Times New Roman" w:cstheme="minorHAnsi"/>
                <w:sz w:val="24"/>
                <w:szCs w:val="24"/>
              </w:rPr>
            </w:pPr>
            <w:r w:rsidRPr="00FD600A">
              <w:rPr>
                <w:rFonts w:eastAsia="Times New Roman" w:cstheme="minorHAnsi"/>
                <w:sz w:val="24"/>
                <w:szCs w:val="24"/>
              </w:rPr>
              <w:t xml:space="preserve">2. A comprehensive study of nanocrystalline silicon semiconductors, March 19, 2008, Physics Department, King </w:t>
            </w:r>
            <w:proofErr w:type="spellStart"/>
            <w:r w:rsidRPr="00FD600A">
              <w:rPr>
                <w:rFonts w:eastAsia="Times New Roman" w:cstheme="minorHAnsi"/>
                <w:sz w:val="24"/>
                <w:szCs w:val="24"/>
              </w:rPr>
              <w:t>Abdulaziz</w:t>
            </w:r>
            <w:proofErr w:type="spellEnd"/>
            <w:r w:rsidRPr="00FD600A">
              <w:rPr>
                <w:rFonts w:eastAsia="Times New Roman" w:cstheme="minorHAnsi"/>
                <w:sz w:val="24"/>
                <w:szCs w:val="24"/>
              </w:rPr>
              <w:t xml:space="preserve"> University, Jeddah, KSA.</w:t>
            </w:r>
          </w:p>
          <w:p w14:paraId="2B0C887B" w14:textId="703F5628" w:rsidR="00AD3D2C" w:rsidRPr="00FD600A" w:rsidRDefault="00AD3D2C" w:rsidP="00171677">
            <w:pPr>
              <w:spacing w:after="220" w:line="240" w:lineRule="atLeast"/>
              <w:rPr>
                <w:rFonts w:eastAsia="Times New Roman" w:cstheme="minorHAnsi"/>
                <w:sz w:val="24"/>
                <w:szCs w:val="24"/>
              </w:rPr>
            </w:pPr>
            <w:r w:rsidRPr="00FD600A">
              <w:rPr>
                <w:rFonts w:eastAsia="Times New Roman" w:cstheme="minorHAnsi"/>
                <w:sz w:val="24"/>
                <w:szCs w:val="24"/>
              </w:rPr>
              <w:t xml:space="preserve">3. Theoretical work on electronic properties of microcrystalline semiconductors, Nov. 1, 2006, Physics Department, King </w:t>
            </w:r>
            <w:proofErr w:type="spellStart"/>
            <w:r w:rsidRPr="00FD600A">
              <w:rPr>
                <w:rFonts w:eastAsia="Times New Roman" w:cstheme="minorHAnsi"/>
                <w:sz w:val="24"/>
                <w:szCs w:val="24"/>
              </w:rPr>
              <w:t>Abdulaziz</w:t>
            </w:r>
            <w:proofErr w:type="spellEnd"/>
            <w:r w:rsidRPr="00FD600A">
              <w:rPr>
                <w:rFonts w:eastAsia="Times New Roman" w:cstheme="minorHAnsi"/>
                <w:sz w:val="24"/>
                <w:szCs w:val="24"/>
              </w:rPr>
              <w:t xml:space="preserve"> University, Jeddah, KSA</w:t>
            </w:r>
          </w:p>
          <w:p w14:paraId="1E30A494" w14:textId="48D9395D" w:rsidR="00AD3D2C" w:rsidRPr="00FD600A" w:rsidRDefault="00AD3D2C" w:rsidP="00171677">
            <w:pPr>
              <w:spacing w:after="220" w:line="240" w:lineRule="atLeast"/>
              <w:rPr>
                <w:rFonts w:eastAsia="Times New Roman" w:cstheme="minorHAnsi"/>
                <w:sz w:val="24"/>
                <w:szCs w:val="24"/>
              </w:rPr>
            </w:pPr>
            <w:r w:rsidRPr="00FD600A">
              <w:rPr>
                <w:rFonts w:eastAsia="Times New Roman" w:cstheme="minorHAnsi"/>
                <w:sz w:val="24"/>
                <w:szCs w:val="24"/>
              </w:rPr>
              <w:t>4. Generation-Recombination Noise in Amorphous Semiconductors, July 27, 2003 GRECO, Physics Department, Oldenburg University, Germany.</w:t>
            </w:r>
          </w:p>
          <w:p w14:paraId="220CE7EA" w14:textId="507A6FF0" w:rsidR="00AD3D2C" w:rsidRPr="00FD600A" w:rsidRDefault="00AD3D2C" w:rsidP="00171677">
            <w:pPr>
              <w:spacing w:after="220" w:line="240" w:lineRule="atLeast"/>
              <w:rPr>
                <w:rFonts w:eastAsia="Times New Roman" w:cstheme="minorHAnsi"/>
                <w:sz w:val="24"/>
                <w:szCs w:val="24"/>
              </w:rPr>
            </w:pPr>
            <w:r w:rsidRPr="00FD600A">
              <w:rPr>
                <w:rFonts w:eastAsia="Times New Roman" w:cstheme="minorHAnsi"/>
                <w:sz w:val="24"/>
                <w:szCs w:val="24"/>
              </w:rPr>
              <w:t>5. Incomplete Fusion of 7Li + 56Fe at Incident Energies of 50 and 68 MeV, April 4, 2003, Physics Department, The Hashemite University.</w:t>
            </w:r>
          </w:p>
          <w:p w14:paraId="3271095A" w14:textId="04252B26" w:rsidR="00AD3D2C" w:rsidRPr="00FD600A" w:rsidRDefault="00AD3D2C" w:rsidP="00171677">
            <w:pPr>
              <w:spacing w:after="220" w:line="240" w:lineRule="atLeast"/>
              <w:rPr>
                <w:rFonts w:eastAsia="Times New Roman" w:cstheme="minorHAnsi"/>
                <w:sz w:val="24"/>
                <w:szCs w:val="24"/>
              </w:rPr>
            </w:pPr>
            <w:r w:rsidRPr="00FD600A">
              <w:rPr>
                <w:rFonts w:eastAsia="Times New Roman" w:cstheme="minorHAnsi"/>
                <w:sz w:val="24"/>
                <w:szCs w:val="24"/>
              </w:rPr>
              <w:t>6. Perturbation Theory as Applied to Complex Systems, Sept. 1994, Physics Department, University of Applied Sciences, Jordan.</w:t>
            </w:r>
          </w:p>
          <w:p w14:paraId="28721AF0" w14:textId="72F14CFB" w:rsidR="00AD3D2C" w:rsidRPr="00FD600A" w:rsidRDefault="00AD3D2C" w:rsidP="00171677">
            <w:pPr>
              <w:spacing w:after="220" w:line="240" w:lineRule="atLeast"/>
              <w:rPr>
                <w:rFonts w:eastAsia="Times New Roman" w:cstheme="minorHAnsi"/>
                <w:sz w:val="24"/>
                <w:szCs w:val="24"/>
              </w:rPr>
            </w:pPr>
            <w:r w:rsidRPr="00FD600A">
              <w:rPr>
                <w:rFonts w:eastAsia="Times New Roman" w:cstheme="minorHAnsi"/>
                <w:sz w:val="24"/>
                <w:szCs w:val="24"/>
              </w:rPr>
              <w:t xml:space="preserve">7. Jahn-Teller Effects in Crystalline Semiconductors, May 15 1995, Physics Department, </w:t>
            </w:r>
            <w:proofErr w:type="spellStart"/>
            <w:r w:rsidRPr="00FD600A">
              <w:rPr>
                <w:rFonts w:eastAsia="Times New Roman" w:cstheme="minorHAnsi"/>
                <w:sz w:val="24"/>
                <w:szCs w:val="24"/>
              </w:rPr>
              <w:t>Mu'ta</w:t>
            </w:r>
            <w:proofErr w:type="spellEnd"/>
            <w:r w:rsidRPr="00FD600A">
              <w:rPr>
                <w:rFonts w:eastAsia="Times New Roman" w:cstheme="minorHAnsi"/>
                <w:sz w:val="24"/>
                <w:szCs w:val="24"/>
              </w:rPr>
              <w:t xml:space="preserve"> University, Jordan.</w:t>
            </w:r>
          </w:p>
          <w:p w14:paraId="1E36A520" w14:textId="2E232B00" w:rsidR="00AD3D2C" w:rsidRPr="00FD600A" w:rsidRDefault="00AD3D2C" w:rsidP="00171677">
            <w:pPr>
              <w:spacing w:after="220" w:line="240" w:lineRule="atLeast"/>
              <w:rPr>
                <w:rFonts w:eastAsia="Times New Roman" w:cstheme="minorHAnsi"/>
                <w:sz w:val="24"/>
                <w:szCs w:val="24"/>
              </w:rPr>
            </w:pPr>
            <w:r w:rsidRPr="00FD600A">
              <w:rPr>
                <w:rFonts w:eastAsia="Times New Roman" w:cstheme="minorHAnsi"/>
                <w:sz w:val="24"/>
                <w:szCs w:val="24"/>
              </w:rPr>
              <w:lastRenderedPageBreak/>
              <w:t>8. Some Aspects of Vibronic Interactions in Complex Molecules and Crystalline Solids. Jan, 9, 1993, Physics department, Jordan University.</w:t>
            </w:r>
          </w:p>
          <w:p w14:paraId="0DA0F854" w14:textId="2F52CD64" w:rsidR="00651EBC" w:rsidRPr="00FD600A" w:rsidRDefault="00AD3D2C" w:rsidP="00E73C8A">
            <w:pPr>
              <w:spacing w:after="220" w:line="240" w:lineRule="atLeast"/>
              <w:rPr>
                <w:rFonts w:eastAsia="Times New Roman" w:cstheme="minorHAnsi"/>
                <w:sz w:val="24"/>
                <w:szCs w:val="24"/>
              </w:rPr>
            </w:pPr>
            <w:r w:rsidRPr="00FD600A">
              <w:rPr>
                <w:rFonts w:eastAsia="Times New Roman" w:cstheme="minorHAnsi"/>
                <w:sz w:val="24"/>
                <w:szCs w:val="24"/>
              </w:rPr>
              <w:t>9. Theoretical Studies of Heavy Ions at Intermediate Energies using The Diffraction Model, Oct. 11, 1986, Group of Nuclear Physics, Kuwait Institute of Scientific</w:t>
            </w:r>
            <w:r w:rsidR="00EB4A77" w:rsidRPr="00FD600A">
              <w:rPr>
                <w:rFonts w:eastAsia="Times New Roman" w:cstheme="minorHAnsi"/>
                <w:sz w:val="24"/>
                <w:szCs w:val="24"/>
              </w:rPr>
              <w:t xml:space="preserve"> </w:t>
            </w:r>
            <w:r w:rsidRPr="00FD600A">
              <w:rPr>
                <w:rFonts w:eastAsia="Times New Roman" w:cstheme="minorHAnsi"/>
                <w:sz w:val="24"/>
                <w:szCs w:val="24"/>
              </w:rPr>
              <w:t>Research, Kuwait.</w:t>
            </w:r>
          </w:p>
        </w:tc>
      </w:tr>
      <w:tr w:rsidR="00155339" w:rsidRPr="0095716D" w14:paraId="67A8C21E" w14:textId="77777777" w:rsidTr="009713D5">
        <w:trPr>
          <w:gridBefore w:val="1"/>
          <w:gridAfter w:val="2"/>
          <w:wBefore w:w="96" w:type="dxa"/>
          <w:wAfter w:w="522" w:type="dxa"/>
        </w:trPr>
        <w:tc>
          <w:tcPr>
            <w:tcW w:w="9302" w:type="dxa"/>
            <w:gridSpan w:val="3"/>
            <w:shd w:val="clear" w:color="auto" w:fill="auto"/>
          </w:tcPr>
          <w:p w14:paraId="2D13B237" w14:textId="77777777" w:rsidR="00651EBC" w:rsidRPr="00FD600A" w:rsidRDefault="00651EBC" w:rsidP="00651EBC">
            <w:pPr>
              <w:pBdr>
                <w:bottom w:val="single" w:sz="6" w:space="1" w:color="808080"/>
              </w:pBdr>
              <w:spacing w:before="220" w:after="0" w:line="220" w:lineRule="atLeast"/>
              <w:rPr>
                <w:rFonts w:eastAsia="Times New Roman" w:cstheme="minorHAnsi"/>
                <w:b/>
                <w:smallCaps/>
                <w:spacing w:val="15"/>
                <w:sz w:val="24"/>
                <w:szCs w:val="24"/>
              </w:rPr>
            </w:pPr>
            <w:r w:rsidRPr="00FD600A">
              <w:rPr>
                <w:rFonts w:eastAsia="Times New Roman" w:cstheme="minorHAnsi"/>
                <w:b/>
                <w:smallCaps/>
                <w:spacing w:val="15"/>
                <w:sz w:val="24"/>
                <w:szCs w:val="24"/>
              </w:rPr>
              <w:lastRenderedPageBreak/>
              <w:t>Research interests</w:t>
            </w:r>
          </w:p>
        </w:tc>
      </w:tr>
      <w:tr w:rsidR="00155339" w:rsidRPr="0095716D" w14:paraId="7342A80B" w14:textId="77777777" w:rsidTr="009713D5">
        <w:trPr>
          <w:gridBefore w:val="1"/>
          <w:gridAfter w:val="2"/>
          <w:wBefore w:w="96" w:type="dxa"/>
          <w:wAfter w:w="522" w:type="dxa"/>
        </w:trPr>
        <w:tc>
          <w:tcPr>
            <w:tcW w:w="9302" w:type="dxa"/>
            <w:gridSpan w:val="3"/>
            <w:shd w:val="clear" w:color="auto" w:fill="auto"/>
          </w:tcPr>
          <w:p w14:paraId="2258DA94" w14:textId="77777777" w:rsidR="005D6A49" w:rsidRPr="00FD600A" w:rsidRDefault="005D6A49" w:rsidP="00E73C8A">
            <w:pPr>
              <w:spacing w:after="220" w:line="240" w:lineRule="atLeast"/>
              <w:jc w:val="both"/>
              <w:rPr>
                <w:rFonts w:eastAsia="Times New Roman" w:cstheme="minorHAnsi"/>
                <w:sz w:val="24"/>
                <w:szCs w:val="24"/>
              </w:rPr>
            </w:pPr>
            <w:r w:rsidRPr="00FD600A">
              <w:rPr>
                <w:rFonts w:eastAsia="Times New Roman" w:cstheme="minorHAnsi"/>
                <w:sz w:val="24"/>
                <w:szCs w:val="24"/>
              </w:rPr>
              <w:t xml:space="preserve">1. The studies of photoelectrical and optical properties of amorphous and nanocrystalline thin films semiconductor using the Steady-State Photocarrier Grating (SSPG) technique and </w:t>
            </w:r>
            <w:proofErr w:type="spellStart"/>
            <w:r w:rsidRPr="00FD600A">
              <w:rPr>
                <w:rFonts w:eastAsia="Times New Roman" w:cstheme="minorHAnsi"/>
                <w:sz w:val="24"/>
                <w:szCs w:val="24"/>
              </w:rPr>
              <w:t>sepectrophotometry</w:t>
            </w:r>
            <w:proofErr w:type="spellEnd"/>
            <w:r w:rsidRPr="00FD600A">
              <w:rPr>
                <w:rFonts w:eastAsia="Times New Roman" w:cstheme="minorHAnsi"/>
                <w:sz w:val="24"/>
                <w:szCs w:val="24"/>
              </w:rPr>
              <w:t xml:space="preserve">. This includes a specific study of the minority carrier properties and the optical constants. The experimental studies are accompanied with the implementation of different theoretical approaches. Furthermore, the study of electrical properties of </w:t>
            </w:r>
            <w:proofErr w:type="spellStart"/>
            <w:r w:rsidRPr="00FD600A">
              <w:rPr>
                <w:rFonts w:eastAsia="Times New Roman" w:cstheme="minorHAnsi"/>
                <w:sz w:val="24"/>
                <w:szCs w:val="24"/>
              </w:rPr>
              <w:t>ZnO</w:t>
            </w:r>
            <w:proofErr w:type="spellEnd"/>
            <w:r w:rsidRPr="00FD600A">
              <w:rPr>
                <w:rFonts w:eastAsia="Times New Roman" w:cstheme="minorHAnsi"/>
                <w:sz w:val="24"/>
                <w:szCs w:val="24"/>
              </w:rPr>
              <w:t xml:space="preserve"> nanowires, nanorods and nanosheets fabricated as heterojunction diodes, is another interest. </w:t>
            </w:r>
          </w:p>
          <w:p w14:paraId="1D80FA80" w14:textId="3183A4DF" w:rsidR="005D6A49" w:rsidRPr="00FD600A" w:rsidRDefault="005D6A49" w:rsidP="00E73C8A">
            <w:pPr>
              <w:spacing w:after="220" w:line="240" w:lineRule="atLeast"/>
              <w:jc w:val="both"/>
              <w:rPr>
                <w:rFonts w:eastAsia="Times New Roman" w:cstheme="minorHAnsi"/>
                <w:sz w:val="24"/>
                <w:szCs w:val="24"/>
              </w:rPr>
            </w:pPr>
            <w:r w:rsidRPr="00FD600A">
              <w:rPr>
                <w:rFonts w:eastAsia="Times New Roman" w:cstheme="minorHAnsi"/>
                <w:sz w:val="24"/>
                <w:szCs w:val="24"/>
              </w:rPr>
              <w:t xml:space="preserve">2. The study of electrical properties of semiconductors, via the transient photoconductivity (TPC) and the modulated photoconductivity (MPC) on </w:t>
            </w:r>
            <w:proofErr w:type="spellStart"/>
            <w:r w:rsidRPr="00FD600A">
              <w:rPr>
                <w:rFonts w:eastAsia="Times New Roman" w:cstheme="minorHAnsi"/>
                <w:sz w:val="24"/>
                <w:szCs w:val="24"/>
              </w:rPr>
              <w:t>nanocrystlline</w:t>
            </w:r>
            <w:proofErr w:type="spellEnd"/>
            <w:r w:rsidRPr="00FD600A">
              <w:rPr>
                <w:rFonts w:eastAsia="Times New Roman" w:cstheme="minorHAnsi"/>
                <w:sz w:val="24"/>
                <w:szCs w:val="24"/>
              </w:rPr>
              <w:t xml:space="preserve"> and amorphous semiconductors samples is conducted where the numerical methods of Fourier and Laplace transforms are used to determine the density of states in the mobility gap. </w:t>
            </w:r>
          </w:p>
          <w:p w14:paraId="389E71E1" w14:textId="5AA94586" w:rsidR="005D6A49" w:rsidRPr="00FD600A" w:rsidRDefault="005D6A49" w:rsidP="00E73C8A">
            <w:pPr>
              <w:spacing w:after="220" w:line="240" w:lineRule="atLeast"/>
              <w:jc w:val="both"/>
              <w:rPr>
                <w:rFonts w:eastAsia="Times New Roman" w:cstheme="minorHAnsi"/>
                <w:sz w:val="24"/>
                <w:szCs w:val="24"/>
              </w:rPr>
            </w:pPr>
            <w:r w:rsidRPr="00FD600A">
              <w:rPr>
                <w:rFonts w:eastAsia="Times New Roman" w:cstheme="minorHAnsi"/>
                <w:sz w:val="24"/>
                <w:szCs w:val="24"/>
              </w:rPr>
              <w:t xml:space="preserve">3. The analysis of noise in semiconductor devices is also conducted. The analysis of generation-recombination noise in amorphous semiconductor devices based on </w:t>
            </w:r>
            <w:proofErr w:type="spellStart"/>
            <w:r w:rsidRPr="00FD600A">
              <w:rPr>
                <w:rFonts w:eastAsia="Times New Roman" w:cstheme="minorHAnsi"/>
                <w:sz w:val="24"/>
                <w:szCs w:val="24"/>
              </w:rPr>
              <w:t>multipletrapping</w:t>
            </w:r>
            <w:proofErr w:type="spellEnd"/>
            <w:r w:rsidRPr="00FD600A">
              <w:rPr>
                <w:rFonts w:eastAsia="Times New Roman" w:cstheme="minorHAnsi"/>
                <w:sz w:val="24"/>
                <w:szCs w:val="24"/>
              </w:rPr>
              <w:t xml:space="preserve">-state regime using the equivalent circuit model of Chaplin is the main theme of this work. The spectral noise is calculated and compared to the theoretical results of other models. Monte-Carlo simulation programs are also developed to calculate the spectral noise and these results are compared to the above-mentioned theoretical results and experimental data. </w:t>
            </w:r>
          </w:p>
          <w:p w14:paraId="1E953ADC" w14:textId="5DFFC7BC" w:rsidR="005D6A49" w:rsidRPr="00FD600A" w:rsidRDefault="005D6A49" w:rsidP="00E73C8A">
            <w:pPr>
              <w:spacing w:after="220" w:line="240" w:lineRule="atLeast"/>
              <w:jc w:val="both"/>
              <w:rPr>
                <w:rFonts w:eastAsia="Times New Roman" w:cstheme="minorHAnsi"/>
                <w:sz w:val="24"/>
                <w:szCs w:val="24"/>
              </w:rPr>
            </w:pPr>
            <w:r w:rsidRPr="00FD600A">
              <w:rPr>
                <w:rFonts w:eastAsia="Times New Roman" w:cstheme="minorHAnsi"/>
                <w:sz w:val="24"/>
                <w:szCs w:val="24"/>
              </w:rPr>
              <w:t xml:space="preserve">4. Research work in nuclear physics involving heavy ion collisions is of one of my interests. The first part of this research deals with the analysis of elastic scattering of heavy nuclei at low energies. While the second part involves the incomplete fusion, and transfer reactions of different heavy nuclei at various energies. Different numerical models are developed and employed in this theoretical work. </w:t>
            </w:r>
          </w:p>
          <w:p w14:paraId="523B5B3D" w14:textId="77777777" w:rsidR="00205DF8" w:rsidRPr="00FD600A" w:rsidRDefault="005D6A49" w:rsidP="00E73C8A">
            <w:pPr>
              <w:spacing w:after="0" w:line="240" w:lineRule="auto"/>
              <w:jc w:val="both"/>
              <w:rPr>
                <w:rFonts w:eastAsia="Times New Roman" w:cstheme="minorHAnsi"/>
                <w:sz w:val="24"/>
                <w:szCs w:val="24"/>
              </w:rPr>
            </w:pPr>
            <w:r w:rsidRPr="00FD600A">
              <w:rPr>
                <w:rFonts w:eastAsia="Times New Roman" w:cstheme="minorHAnsi"/>
                <w:sz w:val="24"/>
                <w:szCs w:val="24"/>
              </w:rPr>
              <w:t xml:space="preserve">5. </w:t>
            </w:r>
            <w:r w:rsidR="00205DF8" w:rsidRPr="00FD600A">
              <w:rPr>
                <w:rFonts w:eastAsia="Times New Roman" w:cstheme="minorHAnsi"/>
                <w:sz w:val="24"/>
                <w:szCs w:val="24"/>
              </w:rPr>
              <w:t xml:space="preserve">The theoretical studies of the transition metal ions as impurities in the crystalline group III-V </w:t>
            </w:r>
          </w:p>
          <w:p w14:paraId="6075E338" w14:textId="77777777" w:rsidR="00651EBC" w:rsidRPr="00FD600A" w:rsidRDefault="00205DF8" w:rsidP="00E73C8A">
            <w:pPr>
              <w:spacing w:after="0" w:line="240" w:lineRule="auto"/>
              <w:jc w:val="both"/>
              <w:rPr>
                <w:rFonts w:eastAsia="Times New Roman" w:cstheme="minorHAnsi"/>
                <w:sz w:val="24"/>
                <w:szCs w:val="24"/>
              </w:rPr>
            </w:pPr>
            <w:r w:rsidRPr="00FD600A">
              <w:rPr>
                <w:rFonts w:eastAsia="Times New Roman" w:cstheme="minorHAnsi"/>
                <w:sz w:val="24"/>
                <w:szCs w:val="24"/>
              </w:rPr>
              <w:t>semiconductors are the main theme of my research work in solid state physics. The analytical method of unitary transformation followed by energy minimization is used to study the E</w:t>
            </w:r>
            <w:r w:rsidRPr="00FD600A">
              <w:rPr>
                <w:rFonts w:eastAsia="Times New Roman" w:cstheme="minorHAnsi"/>
                <w:sz w:val="24"/>
                <w:szCs w:val="24"/>
              </w:rPr>
              <w:t xml:space="preserve"> e Jahn-Teller system in the strong coupling limit. The inversion splitting and reduction factors are obtained analytically. The Schrödinger equation is solved for this complex system, and the perturbation theory is used. This work also involves modeling the transition metal ion V3+ as an impurity in the GaAs, </w:t>
            </w:r>
            <w:proofErr w:type="spellStart"/>
            <w:r w:rsidRPr="00FD600A">
              <w:rPr>
                <w:rFonts w:eastAsia="Times New Roman" w:cstheme="minorHAnsi"/>
                <w:sz w:val="24"/>
                <w:szCs w:val="24"/>
              </w:rPr>
              <w:t>GaP</w:t>
            </w:r>
            <w:proofErr w:type="spellEnd"/>
            <w:r w:rsidRPr="00FD600A">
              <w:rPr>
                <w:rFonts w:eastAsia="Times New Roman" w:cstheme="minorHAnsi"/>
                <w:sz w:val="24"/>
                <w:szCs w:val="24"/>
              </w:rPr>
              <w:t xml:space="preserve">, and </w:t>
            </w:r>
            <w:proofErr w:type="spellStart"/>
            <w:r w:rsidRPr="00FD600A">
              <w:rPr>
                <w:rFonts w:eastAsia="Times New Roman" w:cstheme="minorHAnsi"/>
                <w:sz w:val="24"/>
                <w:szCs w:val="24"/>
              </w:rPr>
              <w:t>InP</w:t>
            </w:r>
            <w:proofErr w:type="spellEnd"/>
            <w:r w:rsidRPr="00FD600A">
              <w:rPr>
                <w:rFonts w:eastAsia="Times New Roman" w:cstheme="minorHAnsi"/>
                <w:sz w:val="24"/>
                <w:szCs w:val="24"/>
              </w:rPr>
              <w:t xml:space="preserve"> semiconductors. In particular, the analysis of the structure of the zero-phonon lines of transitions within V3+ ions, in the above-mentioned </w:t>
            </w:r>
            <w:r w:rsidRPr="00FD600A">
              <w:rPr>
                <w:rFonts w:eastAsia="Times New Roman" w:cstheme="minorHAnsi"/>
                <w:sz w:val="24"/>
                <w:szCs w:val="24"/>
              </w:rPr>
              <w:lastRenderedPageBreak/>
              <w:t xml:space="preserve">hosts, under the </w:t>
            </w:r>
            <w:r w:rsidR="005D6A49" w:rsidRPr="00FD600A">
              <w:rPr>
                <w:rFonts w:eastAsia="Times New Roman" w:cstheme="minorHAnsi"/>
                <w:sz w:val="24"/>
                <w:szCs w:val="24"/>
              </w:rPr>
              <w:t xml:space="preserve">effects of </w:t>
            </w:r>
            <w:proofErr w:type="spellStart"/>
            <w:r w:rsidR="005D6A49" w:rsidRPr="00FD600A">
              <w:rPr>
                <w:rFonts w:eastAsia="Times New Roman" w:cstheme="minorHAnsi"/>
                <w:sz w:val="24"/>
                <w:szCs w:val="24"/>
              </w:rPr>
              <w:t>spinorbit</w:t>
            </w:r>
            <w:proofErr w:type="spellEnd"/>
            <w:r w:rsidR="005D6A49" w:rsidRPr="00FD600A">
              <w:rPr>
                <w:rFonts w:eastAsia="Times New Roman" w:cstheme="minorHAnsi"/>
                <w:sz w:val="24"/>
                <w:szCs w:val="24"/>
              </w:rPr>
              <w:t xml:space="preserve"> coupling, uniaxial stress and external magnetic field which are accompanied by Jahn-Teller effects, are studied.</w:t>
            </w:r>
          </w:p>
          <w:p w14:paraId="3CF468ED" w14:textId="77777777" w:rsidR="00E73C8A" w:rsidRPr="00FD600A" w:rsidRDefault="00E73C8A" w:rsidP="00E73C8A">
            <w:pPr>
              <w:spacing w:after="0" w:line="240" w:lineRule="auto"/>
              <w:jc w:val="both"/>
              <w:rPr>
                <w:rFonts w:eastAsia="Times New Roman" w:cstheme="minorHAnsi"/>
                <w:sz w:val="24"/>
                <w:szCs w:val="24"/>
              </w:rPr>
            </w:pPr>
          </w:p>
          <w:p w14:paraId="14D9669F" w14:textId="259AC140" w:rsidR="00E73C8A" w:rsidRPr="00FD600A" w:rsidRDefault="00E73C8A" w:rsidP="00E73C8A">
            <w:pPr>
              <w:spacing w:after="0" w:line="240" w:lineRule="auto"/>
              <w:jc w:val="both"/>
              <w:rPr>
                <w:rFonts w:eastAsia="Times New Roman" w:cstheme="minorHAnsi"/>
                <w:sz w:val="24"/>
                <w:szCs w:val="24"/>
              </w:rPr>
            </w:pPr>
          </w:p>
        </w:tc>
      </w:tr>
      <w:tr w:rsidR="00155339" w:rsidRPr="0095716D" w14:paraId="25D69567" w14:textId="77777777" w:rsidTr="009713D5">
        <w:trPr>
          <w:gridBefore w:val="1"/>
          <w:gridAfter w:val="2"/>
          <w:wBefore w:w="96" w:type="dxa"/>
          <w:wAfter w:w="522" w:type="dxa"/>
        </w:trPr>
        <w:tc>
          <w:tcPr>
            <w:tcW w:w="9302" w:type="dxa"/>
            <w:gridSpan w:val="3"/>
            <w:shd w:val="clear" w:color="auto" w:fill="auto"/>
          </w:tcPr>
          <w:p w14:paraId="5F35965F" w14:textId="77777777" w:rsidR="00651EBC" w:rsidRPr="0095716D" w:rsidRDefault="00651EBC" w:rsidP="00651EBC">
            <w:pPr>
              <w:pBdr>
                <w:bottom w:val="single" w:sz="6" w:space="1" w:color="808080"/>
              </w:pBdr>
              <w:spacing w:before="220" w:after="0" w:line="220" w:lineRule="atLeast"/>
              <w:rPr>
                <w:rFonts w:eastAsia="Times New Roman" w:cstheme="minorHAnsi"/>
                <w:b/>
                <w:smallCaps/>
                <w:spacing w:val="15"/>
                <w:sz w:val="28"/>
                <w:szCs w:val="24"/>
              </w:rPr>
            </w:pPr>
            <w:r w:rsidRPr="0095716D">
              <w:rPr>
                <w:rFonts w:eastAsia="Times New Roman" w:cstheme="minorHAnsi"/>
                <w:b/>
                <w:smallCaps/>
                <w:spacing w:val="15"/>
                <w:sz w:val="28"/>
                <w:szCs w:val="24"/>
              </w:rPr>
              <w:lastRenderedPageBreak/>
              <w:t>Languages</w:t>
            </w:r>
          </w:p>
        </w:tc>
      </w:tr>
      <w:tr w:rsidR="00155339" w:rsidRPr="0095716D" w14:paraId="1EBECCC2" w14:textId="77777777" w:rsidTr="009713D5">
        <w:trPr>
          <w:gridBefore w:val="1"/>
          <w:gridAfter w:val="2"/>
          <w:wBefore w:w="96" w:type="dxa"/>
          <w:wAfter w:w="522" w:type="dxa"/>
        </w:trPr>
        <w:tc>
          <w:tcPr>
            <w:tcW w:w="9302" w:type="dxa"/>
            <w:gridSpan w:val="3"/>
            <w:shd w:val="clear" w:color="auto" w:fill="auto"/>
          </w:tcPr>
          <w:p w14:paraId="453EFAAA" w14:textId="77777777" w:rsidR="00EB4A77" w:rsidRPr="007A3D6B" w:rsidRDefault="00EB4A77" w:rsidP="00EB4A77">
            <w:pPr>
              <w:spacing w:after="220" w:line="240" w:lineRule="atLeast"/>
              <w:rPr>
                <w:rFonts w:eastAsia="Times New Roman" w:cstheme="minorHAnsi"/>
                <w:sz w:val="24"/>
                <w:szCs w:val="24"/>
              </w:rPr>
            </w:pPr>
            <w:r w:rsidRPr="007A3D6B">
              <w:rPr>
                <w:rFonts w:eastAsia="Times New Roman" w:cstheme="minorHAnsi"/>
                <w:sz w:val="24"/>
                <w:szCs w:val="24"/>
              </w:rPr>
              <w:t>Arabic: Native</w:t>
            </w:r>
          </w:p>
          <w:p w14:paraId="1C231EDB" w14:textId="77777777" w:rsidR="00EB4A77" w:rsidRPr="007A3D6B" w:rsidRDefault="00EB4A77" w:rsidP="00EB4A77">
            <w:pPr>
              <w:spacing w:after="220" w:line="240" w:lineRule="atLeast"/>
              <w:rPr>
                <w:rFonts w:eastAsia="Times New Roman" w:cstheme="minorHAnsi"/>
                <w:sz w:val="24"/>
                <w:szCs w:val="24"/>
              </w:rPr>
            </w:pPr>
            <w:r w:rsidRPr="007A3D6B">
              <w:rPr>
                <w:rFonts w:eastAsia="Times New Roman" w:cstheme="minorHAnsi"/>
                <w:sz w:val="24"/>
                <w:szCs w:val="24"/>
              </w:rPr>
              <w:t>English: Very good at reading, writing and speaking.</w:t>
            </w:r>
          </w:p>
          <w:p w14:paraId="6FD54401" w14:textId="0A637BE6" w:rsidR="00651EBC" w:rsidRPr="007A3D6B" w:rsidRDefault="00EB4A77" w:rsidP="00EB4A77">
            <w:pPr>
              <w:spacing w:after="220" w:line="240" w:lineRule="atLeast"/>
              <w:jc w:val="both"/>
              <w:rPr>
                <w:rFonts w:eastAsia="Times New Roman" w:cstheme="minorHAnsi"/>
                <w:sz w:val="24"/>
                <w:szCs w:val="24"/>
              </w:rPr>
            </w:pPr>
            <w:r w:rsidRPr="007A3D6B">
              <w:rPr>
                <w:rFonts w:eastAsia="Times New Roman" w:cstheme="minorHAnsi"/>
                <w:sz w:val="24"/>
                <w:szCs w:val="24"/>
              </w:rPr>
              <w:t>French: Fair at reading, writing and speaking.</w:t>
            </w:r>
          </w:p>
          <w:p w14:paraId="5F3F697D" w14:textId="77777777" w:rsidR="00651EBC" w:rsidRPr="0095716D" w:rsidRDefault="00651EBC" w:rsidP="00651EBC">
            <w:pPr>
              <w:spacing w:after="220" w:line="240" w:lineRule="atLeast"/>
              <w:jc w:val="both"/>
              <w:rPr>
                <w:rFonts w:eastAsia="Times New Roman" w:cstheme="minorHAnsi"/>
                <w:sz w:val="28"/>
                <w:szCs w:val="28"/>
              </w:rPr>
            </w:pPr>
          </w:p>
        </w:tc>
      </w:tr>
      <w:tr w:rsidR="00155339" w:rsidRPr="0095716D" w14:paraId="22CA40F0" w14:textId="77777777" w:rsidTr="009713D5">
        <w:trPr>
          <w:gridAfter w:val="2"/>
          <w:wAfter w:w="522" w:type="dxa"/>
        </w:trPr>
        <w:tc>
          <w:tcPr>
            <w:tcW w:w="9398" w:type="dxa"/>
            <w:gridSpan w:val="4"/>
            <w:shd w:val="clear" w:color="auto" w:fill="auto"/>
          </w:tcPr>
          <w:p w14:paraId="64C6341E" w14:textId="77777777" w:rsidR="00651EBC" w:rsidRPr="0095716D" w:rsidRDefault="00651EBC" w:rsidP="00651EBC">
            <w:pPr>
              <w:pBdr>
                <w:bottom w:val="single" w:sz="6" w:space="1" w:color="808080"/>
              </w:pBdr>
              <w:spacing w:before="220" w:after="0" w:line="220" w:lineRule="atLeast"/>
              <w:rPr>
                <w:rFonts w:eastAsia="Times New Roman" w:cstheme="minorHAnsi"/>
                <w:b/>
                <w:smallCaps/>
                <w:spacing w:val="15"/>
                <w:sz w:val="28"/>
                <w:szCs w:val="24"/>
              </w:rPr>
            </w:pPr>
            <w:r w:rsidRPr="0095716D">
              <w:rPr>
                <w:rFonts w:eastAsia="Times New Roman" w:cstheme="minorHAnsi"/>
                <w:b/>
                <w:smallCaps/>
                <w:spacing w:val="15"/>
                <w:sz w:val="28"/>
                <w:szCs w:val="24"/>
              </w:rPr>
              <w:t>Other Community activities</w:t>
            </w:r>
          </w:p>
        </w:tc>
      </w:tr>
      <w:tr w:rsidR="00155339" w:rsidRPr="00FD600A" w14:paraId="33059EBD" w14:textId="77777777" w:rsidTr="009713D5">
        <w:trPr>
          <w:gridAfter w:val="2"/>
          <w:wAfter w:w="522" w:type="dxa"/>
        </w:trPr>
        <w:tc>
          <w:tcPr>
            <w:tcW w:w="9398" w:type="dxa"/>
            <w:gridSpan w:val="4"/>
            <w:shd w:val="clear" w:color="auto" w:fill="auto"/>
          </w:tcPr>
          <w:p w14:paraId="61532CD7" w14:textId="01800AFA" w:rsidR="00171677" w:rsidRPr="00FD600A" w:rsidRDefault="00171677" w:rsidP="00171677">
            <w:pPr>
              <w:spacing w:after="220" w:line="240" w:lineRule="atLeast"/>
              <w:jc w:val="both"/>
              <w:rPr>
                <w:rFonts w:eastAsia="Times New Roman" w:cstheme="minorHAnsi"/>
                <w:sz w:val="24"/>
                <w:szCs w:val="24"/>
              </w:rPr>
            </w:pPr>
            <w:r w:rsidRPr="00FD600A">
              <w:rPr>
                <w:rFonts w:eastAsia="Times New Roman" w:cstheme="minorHAnsi"/>
                <w:sz w:val="24"/>
                <w:szCs w:val="24"/>
              </w:rPr>
              <w:t>1. Served as evaluator for different applications of promotions to rank of associate professor and professor of physics at different regional Universities</w:t>
            </w:r>
          </w:p>
          <w:p w14:paraId="54D977CE" w14:textId="46377D35" w:rsidR="00171677" w:rsidRPr="00FD600A" w:rsidRDefault="00171677" w:rsidP="00171677">
            <w:pPr>
              <w:spacing w:after="220" w:line="240" w:lineRule="atLeast"/>
              <w:jc w:val="both"/>
              <w:rPr>
                <w:rFonts w:eastAsia="Times New Roman" w:cstheme="minorHAnsi"/>
                <w:sz w:val="24"/>
                <w:szCs w:val="24"/>
              </w:rPr>
            </w:pPr>
            <w:r w:rsidRPr="00FD600A">
              <w:rPr>
                <w:rFonts w:eastAsia="Times New Roman" w:cstheme="minorHAnsi"/>
                <w:sz w:val="24"/>
                <w:szCs w:val="24"/>
              </w:rPr>
              <w:t xml:space="preserve">2. Served as a project evaluator at </w:t>
            </w:r>
            <w:proofErr w:type="spellStart"/>
            <w:r w:rsidRPr="00FD600A">
              <w:rPr>
                <w:rFonts w:eastAsia="Times New Roman" w:cstheme="minorHAnsi"/>
                <w:sz w:val="24"/>
                <w:szCs w:val="24"/>
              </w:rPr>
              <w:t>Mayar</w:t>
            </w:r>
            <w:proofErr w:type="spellEnd"/>
            <w:r w:rsidRPr="00FD600A">
              <w:rPr>
                <w:rFonts w:eastAsia="Times New Roman" w:cstheme="minorHAnsi"/>
                <w:sz w:val="24"/>
                <w:szCs w:val="24"/>
              </w:rPr>
              <w:t xml:space="preserve"> International School-Amman, Jordan for projects of students presented </w:t>
            </w:r>
            <w:r w:rsidR="00FD600A">
              <w:rPr>
                <w:rFonts w:eastAsia="Times New Roman" w:cstheme="minorHAnsi"/>
                <w:sz w:val="24"/>
                <w:szCs w:val="24"/>
              </w:rPr>
              <w:t>a</w:t>
            </w:r>
            <w:r w:rsidRPr="00FD600A">
              <w:rPr>
                <w:rFonts w:eastAsia="Times New Roman" w:cstheme="minorHAnsi"/>
                <w:sz w:val="24"/>
                <w:szCs w:val="24"/>
              </w:rPr>
              <w:t>t "Science Fair", held on May 2012, and on May 2013.</w:t>
            </w:r>
          </w:p>
          <w:p w14:paraId="4C2A8E74" w14:textId="76FC3B0E" w:rsidR="00171677" w:rsidRPr="00FD600A" w:rsidRDefault="00171677" w:rsidP="00171677">
            <w:pPr>
              <w:spacing w:after="220" w:line="240" w:lineRule="atLeast"/>
              <w:jc w:val="both"/>
              <w:rPr>
                <w:rFonts w:eastAsia="Times New Roman" w:cstheme="minorHAnsi"/>
                <w:sz w:val="24"/>
                <w:szCs w:val="24"/>
              </w:rPr>
            </w:pPr>
            <w:r w:rsidRPr="00FD600A">
              <w:rPr>
                <w:rFonts w:eastAsia="Times New Roman" w:cstheme="minorHAnsi"/>
                <w:sz w:val="24"/>
                <w:szCs w:val="24"/>
              </w:rPr>
              <w:t xml:space="preserve">3. Nominee by Saudi Physical Society in collaboration with ARAMCO-SA and King Fahd University for petroleum and minerals (KFUPM) to contribute in summer teaching program to teach special oriented topics in physics for intellectual students (graduate and postgraduate levels) and physics teachers in SA schools and teaching assistants at Saudi Universities at summer scientific school held at KFUPM, Dhahran, 2007-2008. </w:t>
            </w:r>
          </w:p>
          <w:p w14:paraId="1DE72812" w14:textId="45727E2C" w:rsidR="00171677" w:rsidRPr="00FD600A" w:rsidRDefault="00171677" w:rsidP="00171677">
            <w:pPr>
              <w:spacing w:after="220" w:line="240" w:lineRule="atLeast"/>
              <w:jc w:val="both"/>
              <w:rPr>
                <w:rFonts w:eastAsia="Times New Roman" w:cstheme="minorHAnsi"/>
                <w:sz w:val="24"/>
                <w:szCs w:val="24"/>
              </w:rPr>
            </w:pPr>
            <w:r w:rsidRPr="00FD600A">
              <w:rPr>
                <w:rFonts w:eastAsia="Times New Roman" w:cstheme="minorHAnsi"/>
                <w:sz w:val="24"/>
                <w:szCs w:val="24"/>
              </w:rPr>
              <w:t>4. Served as member of the qualifying exam committee, ministry of higher education, for the academic year 2005-2006.</w:t>
            </w:r>
          </w:p>
          <w:p w14:paraId="36FD5C87" w14:textId="657459BC" w:rsidR="00171677" w:rsidRPr="00FD600A" w:rsidRDefault="00171677" w:rsidP="00171677">
            <w:pPr>
              <w:spacing w:after="220" w:line="240" w:lineRule="atLeast"/>
              <w:jc w:val="both"/>
              <w:rPr>
                <w:rFonts w:eastAsia="Times New Roman" w:cstheme="minorHAnsi"/>
                <w:sz w:val="24"/>
                <w:szCs w:val="24"/>
              </w:rPr>
            </w:pPr>
            <w:r w:rsidRPr="00FD600A">
              <w:rPr>
                <w:rFonts w:eastAsia="Times New Roman" w:cstheme="minorHAnsi"/>
                <w:sz w:val="24"/>
                <w:szCs w:val="24"/>
              </w:rPr>
              <w:t xml:space="preserve">5. Served as member on the organizing committee for the cultural and scientific day held at the Hashemite University held on April 27, 2004. </w:t>
            </w:r>
          </w:p>
          <w:p w14:paraId="00A05165" w14:textId="613F229E" w:rsidR="00171677" w:rsidRPr="00FD600A" w:rsidRDefault="00171677" w:rsidP="00171677">
            <w:pPr>
              <w:spacing w:after="220" w:line="240" w:lineRule="atLeast"/>
              <w:jc w:val="both"/>
              <w:rPr>
                <w:rFonts w:eastAsia="Times New Roman" w:cstheme="minorHAnsi"/>
                <w:sz w:val="24"/>
                <w:szCs w:val="24"/>
              </w:rPr>
            </w:pPr>
            <w:r w:rsidRPr="00FD600A">
              <w:rPr>
                <w:rFonts w:eastAsia="Times New Roman" w:cstheme="minorHAnsi"/>
                <w:sz w:val="24"/>
                <w:szCs w:val="24"/>
              </w:rPr>
              <w:t>6. Served as member on the organizing committee of the seventh Petra School of Physics held by the Jordan Council for scientific research on Sept., 17-22, 2000 at Jordan University.</w:t>
            </w:r>
          </w:p>
          <w:p w14:paraId="5C89F259" w14:textId="3F2E74ED" w:rsidR="00171677" w:rsidRPr="00FD600A" w:rsidRDefault="00171677" w:rsidP="00171677">
            <w:pPr>
              <w:spacing w:after="220" w:line="240" w:lineRule="atLeast"/>
              <w:jc w:val="both"/>
              <w:rPr>
                <w:rFonts w:eastAsia="Times New Roman" w:cstheme="minorHAnsi"/>
                <w:sz w:val="24"/>
                <w:szCs w:val="24"/>
              </w:rPr>
            </w:pPr>
            <w:r w:rsidRPr="00FD600A">
              <w:rPr>
                <w:rFonts w:eastAsia="Times New Roman" w:cstheme="minorHAnsi"/>
                <w:sz w:val="24"/>
                <w:szCs w:val="24"/>
              </w:rPr>
              <w:t xml:space="preserve">7. Served as member on the organizing committee for the elections of the students Council at the Hashemite University held on April 18, 1999. </w:t>
            </w:r>
          </w:p>
          <w:p w14:paraId="072F0CAB" w14:textId="450EF56E" w:rsidR="007A3D6B" w:rsidRPr="00FD600A" w:rsidRDefault="00171677" w:rsidP="009713D5">
            <w:pPr>
              <w:spacing w:after="220" w:line="240" w:lineRule="atLeast"/>
              <w:jc w:val="both"/>
              <w:rPr>
                <w:rFonts w:eastAsia="Times New Roman" w:cstheme="minorHAnsi"/>
                <w:sz w:val="24"/>
                <w:szCs w:val="24"/>
              </w:rPr>
            </w:pPr>
            <w:r w:rsidRPr="00FD600A">
              <w:rPr>
                <w:rFonts w:eastAsia="Times New Roman" w:cstheme="minorHAnsi"/>
                <w:sz w:val="24"/>
                <w:szCs w:val="24"/>
              </w:rPr>
              <w:t>8. Attending meetings of the society for friends of scientific research as a member of this society, Amman, Jordan, 2001/2005.</w:t>
            </w:r>
          </w:p>
        </w:tc>
      </w:tr>
      <w:tr w:rsidR="00155339" w:rsidRPr="009713D5" w14:paraId="2C334F9B" w14:textId="77777777" w:rsidTr="009713D5">
        <w:trPr>
          <w:gridBefore w:val="2"/>
          <w:gridAfter w:val="1"/>
          <w:wBefore w:w="238" w:type="dxa"/>
          <w:wAfter w:w="284" w:type="dxa"/>
        </w:trPr>
        <w:tc>
          <w:tcPr>
            <w:tcW w:w="9398" w:type="dxa"/>
            <w:gridSpan w:val="3"/>
            <w:shd w:val="clear" w:color="auto" w:fill="auto"/>
          </w:tcPr>
          <w:p w14:paraId="79A78F59" w14:textId="77777777" w:rsidR="00651EBC" w:rsidRPr="009713D5" w:rsidRDefault="00651EBC" w:rsidP="00651EBC">
            <w:pPr>
              <w:pBdr>
                <w:bottom w:val="single" w:sz="6" w:space="1" w:color="808080"/>
              </w:pBdr>
              <w:spacing w:before="220" w:after="0" w:line="220" w:lineRule="atLeast"/>
              <w:rPr>
                <w:rFonts w:eastAsia="Times New Roman" w:cstheme="minorHAnsi"/>
                <w:b/>
                <w:smallCaps/>
                <w:spacing w:val="15"/>
                <w:sz w:val="28"/>
                <w:szCs w:val="24"/>
              </w:rPr>
            </w:pPr>
            <w:r w:rsidRPr="009713D5">
              <w:rPr>
                <w:rFonts w:eastAsia="Times New Roman" w:cstheme="minorHAnsi"/>
                <w:b/>
                <w:smallCaps/>
                <w:spacing w:val="15"/>
                <w:sz w:val="28"/>
                <w:szCs w:val="24"/>
              </w:rPr>
              <w:lastRenderedPageBreak/>
              <w:t>Awards received</w:t>
            </w:r>
          </w:p>
        </w:tc>
      </w:tr>
      <w:tr w:rsidR="00155339" w:rsidRPr="00FD600A" w14:paraId="7A525322" w14:textId="77777777" w:rsidTr="009713D5">
        <w:trPr>
          <w:gridBefore w:val="2"/>
          <w:gridAfter w:val="1"/>
          <w:wBefore w:w="238" w:type="dxa"/>
          <w:wAfter w:w="284" w:type="dxa"/>
        </w:trPr>
        <w:tc>
          <w:tcPr>
            <w:tcW w:w="9398" w:type="dxa"/>
            <w:gridSpan w:val="3"/>
            <w:shd w:val="clear" w:color="auto" w:fill="auto"/>
          </w:tcPr>
          <w:p w14:paraId="02002551" w14:textId="77777777" w:rsidR="003939BE" w:rsidRPr="00FD600A" w:rsidRDefault="003939BE" w:rsidP="009713D5">
            <w:pPr>
              <w:spacing w:after="120" w:line="240" w:lineRule="auto"/>
              <w:ind w:left="180"/>
              <w:jc w:val="both"/>
              <w:rPr>
                <w:rFonts w:eastAsia="Times New Roman" w:cstheme="minorHAnsi"/>
                <w:sz w:val="24"/>
                <w:szCs w:val="24"/>
              </w:rPr>
            </w:pPr>
            <w:r w:rsidRPr="00FD600A">
              <w:rPr>
                <w:rFonts w:eastAsia="Times New Roman" w:cstheme="minorHAnsi"/>
                <w:sz w:val="24"/>
                <w:szCs w:val="24"/>
              </w:rPr>
              <w:t>- Research Awards from Hashemite University, 2012, 2013, 2014, 2015. 2016 and 2017</w:t>
            </w:r>
          </w:p>
          <w:p w14:paraId="4635FAA0" w14:textId="77777777" w:rsidR="009713D5" w:rsidRDefault="003939BE" w:rsidP="009713D5">
            <w:pPr>
              <w:spacing w:after="120" w:line="240" w:lineRule="auto"/>
              <w:ind w:left="180"/>
              <w:jc w:val="both"/>
              <w:rPr>
                <w:rFonts w:eastAsia="Times New Roman" w:cstheme="minorHAnsi"/>
                <w:sz w:val="24"/>
                <w:szCs w:val="24"/>
              </w:rPr>
            </w:pPr>
            <w:r w:rsidRPr="00FD600A">
              <w:rPr>
                <w:rFonts w:eastAsia="Times New Roman" w:cstheme="minorHAnsi"/>
                <w:sz w:val="24"/>
                <w:szCs w:val="24"/>
              </w:rPr>
              <w:t xml:space="preserve"> - Our Accepted article in "Vacuum" journal has been chosen by Elsevier among the top 25 </w:t>
            </w:r>
            <w:r w:rsidR="009713D5">
              <w:rPr>
                <w:rFonts w:eastAsia="Times New Roman" w:cstheme="minorHAnsi"/>
                <w:sz w:val="24"/>
                <w:szCs w:val="24"/>
              </w:rPr>
              <w:t xml:space="preserve">    </w:t>
            </w:r>
          </w:p>
          <w:p w14:paraId="68CC5898" w14:textId="1796A06F" w:rsidR="003939BE" w:rsidRPr="00FD600A" w:rsidRDefault="009713D5" w:rsidP="009713D5">
            <w:pPr>
              <w:spacing w:after="120" w:line="240" w:lineRule="auto"/>
              <w:ind w:left="180"/>
              <w:jc w:val="both"/>
              <w:rPr>
                <w:rFonts w:eastAsia="Times New Roman" w:cstheme="minorHAnsi"/>
                <w:sz w:val="24"/>
                <w:szCs w:val="24"/>
              </w:rPr>
            </w:pPr>
            <w:r>
              <w:rPr>
                <w:rFonts w:eastAsia="Times New Roman" w:cstheme="minorHAnsi"/>
                <w:sz w:val="24"/>
                <w:szCs w:val="24"/>
              </w:rPr>
              <w:t xml:space="preserve">    </w:t>
            </w:r>
            <w:r w:rsidR="003939BE" w:rsidRPr="00FD600A">
              <w:rPr>
                <w:rFonts w:eastAsia="Times New Roman" w:cstheme="minorHAnsi"/>
                <w:sz w:val="24"/>
                <w:szCs w:val="24"/>
              </w:rPr>
              <w:t>articles</w:t>
            </w:r>
            <w:r w:rsidR="00FD600A">
              <w:rPr>
                <w:rFonts w:eastAsia="Times New Roman" w:cstheme="minorHAnsi"/>
                <w:sz w:val="24"/>
                <w:szCs w:val="24"/>
              </w:rPr>
              <w:t xml:space="preserve"> </w:t>
            </w:r>
            <w:r w:rsidR="003939BE" w:rsidRPr="00FD600A">
              <w:rPr>
                <w:rFonts w:eastAsia="Times New Roman" w:cstheme="minorHAnsi"/>
                <w:sz w:val="24"/>
                <w:szCs w:val="24"/>
              </w:rPr>
              <w:t>in the</w:t>
            </w:r>
            <w:r w:rsidR="00FA4D38" w:rsidRPr="00FD600A">
              <w:rPr>
                <w:rFonts w:eastAsia="Times New Roman" w:cstheme="minorHAnsi"/>
                <w:sz w:val="24"/>
                <w:szCs w:val="24"/>
                <w:rtl/>
              </w:rPr>
              <w:t xml:space="preserve">   </w:t>
            </w:r>
            <w:r w:rsidR="003939BE" w:rsidRPr="00FD600A">
              <w:rPr>
                <w:rFonts w:eastAsia="Times New Roman" w:cstheme="minorHAnsi"/>
                <w:sz w:val="24"/>
                <w:szCs w:val="24"/>
              </w:rPr>
              <w:t>period between April to June 2009</w:t>
            </w:r>
          </w:p>
          <w:p w14:paraId="113DE45F" w14:textId="77777777" w:rsidR="003939BE" w:rsidRPr="00FD600A" w:rsidRDefault="003939BE" w:rsidP="009713D5">
            <w:pPr>
              <w:spacing w:after="120" w:line="240" w:lineRule="auto"/>
              <w:ind w:left="180"/>
              <w:jc w:val="both"/>
              <w:rPr>
                <w:rFonts w:eastAsia="Times New Roman" w:cstheme="minorHAnsi"/>
                <w:sz w:val="24"/>
                <w:szCs w:val="24"/>
              </w:rPr>
            </w:pPr>
            <w:r w:rsidRPr="00FD600A">
              <w:rPr>
                <w:rFonts w:eastAsia="Times New Roman" w:cstheme="minorHAnsi"/>
                <w:sz w:val="24"/>
                <w:szCs w:val="24"/>
              </w:rPr>
              <w:t xml:space="preserve"> - Distinguished Research Award from King </w:t>
            </w:r>
            <w:proofErr w:type="spellStart"/>
            <w:r w:rsidRPr="00FD600A">
              <w:rPr>
                <w:rFonts w:eastAsia="Times New Roman" w:cstheme="minorHAnsi"/>
                <w:sz w:val="24"/>
                <w:szCs w:val="24"/>
              </w:rPr>
              <w:t>Abdulaziz</w:t>
            </w:r>
            <w:proofErr w:type="spellEnd"/>
            <w:r w:rsidRPr="00FD600A">
              <w:rPr>
                <w:rFonts w:eastAsia="Times New Roman" w:cstheme="minorHAnsi"/>
                <w:sz w:val="24"/>
                <w:szCs w:val="24"/>
              </w:rPr>
              <w:t xml:space="preserve"> University, Nov. 2009 </w:t>
            </w:r>
          </w:p>
          <w:p w14:paraId="4A19CCD1" w14:textId="77777777" w:rsidR="003939BE" w:rsidRPr="00FD600A" w:rsidRDefault="003939BE" w:rsidP="009713D5">
            <w:pPr>
              <w:spacing w:after="120" w:line="240" w:lineRule="auto"/>
              <w:ind w:left="180"/>
              <w:jc w:val="both"/>
              <w:rPr>
                <w:rFonts w:eastAsia="Times New Roman" w:cstheme="minorHAnsi"/>
                <w:sz w:val="24"/>
                <w:szCs w:val="24"/>
              </w:rPr>
            </w:pPr>
            <w:r w:rsidRPr="00FD600A">
              <w:rPr>
                <w:rFonts w:eastAsia="Times New Roman" w:cstheme="minorHAnsi"/>
                <w:sz w:val="24"/>
                <w:szCs w:val="24"/>
              </w:rPr>
              <w:t xml:space="preserve">- Distinguished Research Award from King </w:t>
            </w:r>
            <w:proofErr w:type="spellStart"/>
            <w:r w:rsidRPr="00FD600A">
              <w:rPr>
                <w:rFonts w:eastAsia="Times New Roman" w:cstheme="minorHAnsi"/>
                <w:sz w:val="24"/>
                <w:szCs w:val="24"/>
              </w:rPr>
              <w:t>Abdulaziz</w:t>
            </w:r>
            <w:proofErr w:type="spellEnd"/>
            <w:r w:rsidRPr="00FD600A">
              <w:rPr>
                <w:rFonts w:eastAsia="Times New Roman" w:cstheme="minorHAnsi"/>
                <w:sz w:val="24"/>
                <w:szCs w:val="24"/>
              </w:rPr>
              <w:t xml:space="preserve"> University, Dec. 2010 </w:t>
            </w:r>
          </w:p>
          <w:p w14:paraId="3D2DDD8F" w14:textId="77777777" w:rsidR="00FD600A" w:rsidRDefault="003939BE" w:rsidP="009713D5">
            <w:pPr>
              <w:spacing w:after="120" w:line="240" w:lineRule="auto"/>
              <w:ind w:left="180"/>
              <w:jc w:val="both"/>
              <w:rPr>
                <w:rFonts w:eastAsia="Times New Roman" w:cstheme="minorHAnsi"/>
                <w:sz w:val="24"/>
                <w:szCs w:val="24"/>
              </w:rPr>
            </w:pPr>
            <w:r w:rsidRPr="00FD600A">
              <w:rPr>
                <w:rFonts w:eastAsia="Times New Roman" w:cstheme="minorHAnsi"/>
                <w:sz w:val="24"/>
                <w:szCs w:val="24"/>
              </w:rPr>
              <w:t xml:space="preserve">- Part-time teaching assistantship from Physics Department, University of Nottingham </w:t>
            </w:r>
            <w:r w:rsidR="00FD600A">
              <w:rPr>
                <w:rFonts w:eastAsia="Times New Roman" w:cstheme="minorHAnsi"/>
                <w:sz w:val="24"/>
                <w:szCs w:val="24"/>
              </w:rPr>
              <w:t xml:space="preserve">                                                </w:t>
            </w:r>
          </w:p>
          <w:p w14:paraId="78F8DEE7" w14:textId="76C9A7F1" w:rsidR="003939BE" w:rsidRPr="00FD600A" w:rsidRDefault="00FD600A" w:rsidP="009713D5">
            <w:pPr>
              <w:spacing w:after="120" w:line="240" w:lineRule="auto"/>
              <w:ind w:left="180"/>
              <w:jc w:val="both"/>
              <w:rPr>
                <w:rFonts w:eastAsia="Times New Roman" w:cstheme="minorHAnsi"/>
                <w:sz w:val="24"/>
                <w:szCs w:val="24"/>
              </w:rPr>
            </w:pPr>
            <w:r>
              <w:rPr>
                <w:rFonts w:eastAsia="Times New Roman" w:cstheme="minorHAnsi"/>
                <w:sz w:val="24"/>
                <w:szCs w:val="24"/>
              </w:rPr>
              <w:t xml:space="preserve">   </w:t>
            </w:r>
            <w:r w:rsidR="003939BE" w:rsidRPr="00FD600A">
              <w:rPr>
                <w:rFonts w:eastAsia="Times New Roman" w:cstheme="minorHAnsi"/>
                <w:sz w:val="24"/>
                <w:szCs w:val="24"/>
              </w:rPr>
              <w:t xml:space="preserve">(Oct. 1990 - </w:t>
            </w:r>
            <w:r w:rsidR="00FA4D38" w:rsidRPr="00FD600A">
              <w:rPr>
                <w:rFonts w:eastAsia="Times New Roman" w:cstheme="minorHAnsi"/>
                <w:sz w:val="24"/>
                <w:szCs w:val="24"/>
                <w:rtl/>
              </w:rPr>
              <w:t xml:space="preserve">  </w:t>
            </w:r>
            <w:r w:rsidR="003939BE" w:rsidRPr="00FD600A">
              <w:rPr>
                <w:rFonts w:eastAsia="Times New Roman" w:cstheme="minorHAnsi"/>
                <w:sz w:val="24"/>
                <w:szCs w:val="24"/>
              </w:rPr>
              <w:t>June 1991).</w:t>
            </w:r>
          </w:p>
          <w:p w14:paraId="1F50D043" w14:textId="52F6661B" w:rsidR="0060000A" w:rsidRPr="00FD600A" w:rsidRDefault="003939BE" w:rsidP="009713D5">
            <w:pPr>
              <w:spacing w:after="120" w:line="240" w:lineRule="auto"/>
              <w:ind w:left="180"/>
              <w:jc w:val="both"/>
              <w:rPr>
                <w:rFonts w:eastAsia="Times New Roman" w:cstheme="minorHAnsi"/>
                <w:sz w:val="24"/>
                <w:szCs w:val="24"/>
              </w:rPr>
            </w:pPr>
            <w:r w:rsidRPr="00FD600A">
              <w:rPr>
                <w:rFonts w:eastAsia="Times New Roman" w:cstheme="minorHAnsi"/>
                <w:sz w:val="24"/>
                <w:szCs w:val="24"/>
              </w:rPr>
              <w:t xml:space="preserve"> - Kuwait University Academic Assistantship (Sept. 1982- Mar. 1986).</w:t>
            </w:r>
          </w:p>
        </w:tc>
      </w:tr>
      <w:tr w:rsidR="00155339" w:rsidRPr="0095716D" w14:paraId="43F346FF" w14:textId="77777777" w:rsidTr="009713D5">
        <w:trPr>
          <w:gridBefore w:val="3"/>
          <w:wBefore w:w="380" w:type="dxa"/>
        </w:trPr>
        <w:tc>
          <w:tcPr>
            <w:tcW w:w="9540" w:type="dxa"/>
            <w:gridSpan w:val="3"/>
            <w:shd w:val="clear" w:color="auto" w:fill="auto"/>
          </w:tcPr>
          <w:p w14:paraId="200D93FE" w14:textId="4C360259" w:rsidR="00651EBC" w:rsidRPr="0095716D" w:rsidRDefault="00651EBC" w:rsidP="009713D5">
            <w:pPr>
              <w:pBdr>
                <w:bottom w:val="single" w:sz="6" w:space="1" w:color="808080"/>
              </w:pBdr>
              <w:spacing w:before="220" w:after="0" w:line="220" w:lineRule="atLeast"/>
              <w:ind w:left="-112"/>
              <w:rPr>
                <w:rFonts w:eastAsia="Times New Roman" w:cstheme="minorHAnsi"/>
                <w:b/>
                <w:smallCaps/>
                <w:spacing w:val="15"/>
                <w:sz w:val="28"/>
                <w:szCs w:val="24"/>
              </w:rPr>
            </w:pPr>
            <w:r w:rsidRPr="0095716D">
              <w:rPr>
                <w:rFonts w:eastAsia="Times New Roman" w:cstheme="minorHAnsi"/>
                <w:b/>
                <w:smallCaps/>
                <w:spacing w:val="15"/>
                <w:sz w:val="28"/>
                <w:szCs w:val="24"/>
              </w:rPr>
              <w:t>Graduate Students</w:t>
            </w:r>
            <w:r w:rsidR="00ED5486" w:rsidRPr="0095716D">
              <w:rPr>
                <w:rFonts w:eastAsia="Times New Roman" w:cstheme="minorHAnsi"/>
                <w:b/>
                <w:smallCaps/>
                <w:spacing w:val="15"/>
                <w:sz w:val="28"/>
                <w:szCs w:val="24"/>
              </w:rPr>
              <w:t>’</w:t>
            </w:r>
            <w:r w:rsidRPr="0095716D">
              <w:rPr>
                <w:rFonts w:eastAsia="Times New Roman" w:cstheme="minorHAnsi"/>
                <w:b/>
                <w:smallCaps/>
                <w:spacing w:val="15"/>
                <w:sz w:val="28"/>
                <w:szCs w:val="24"/>
              </w:rPr>
              <w:t xml:space="preserve"> Supervision</w:t>
            </w:r>
          </w:p>
        </w:tc>
      </w:tr>
      <w:tr w:rsidR="00155339" w:rsidRPr="0095716D" w14:paraId="6F51849D" w14:textId="77777777" w:rsidTr="009713D5">
        <w:trPr>
          <w:gridBefore w:val="3"/>
          <w:wBefore w:w="380" w:type="dxa"/>
          <w:trHeight w:val="1552"/>
        </w:trPr>
        <w:tc>
          <w:tcPr>
            <w:tcW w:w="9540" w:type="dxa"/>
            <w:gridSpan w:val="3"/>
            <w:shd w:val="clear" w:color="auto" w:fill="auto"/>
          </w:tcPr>
          <w:p w14:paraId="4DADA73C" w14:textId="383AF538" w:rsidR="00AD3D2C" w:rsidRPr="0095716D" w:rsidRDefault="00AD3D2C" w:rsidP="00B80A09">
            <w:pPr>
              <w:spacing w:before="60" w:after="220" w:line="220" w:lineRule="atLeast"/>
              <w:rPr>
                <w:rFonts w:eastAsia="Times New Roman" w:cstheme="minorHAnsi"/>
                <w:sz w:val="24"/>
                <w:szCs w:val="24"/>
              </w:rPr>
            </w:pPr>
            <w:r w:rsidRPr="0095716D">
              <w:rPr>
                <w:rFonts w:eastAsia="Times New Roman" w:cstheme="minorHAnsi"/>
                <w:sz w:val="24"/>
                <w:szCs w:val="24"/>
              </w:rPr>
              <w:t>1. Supervising Anwar Issa, MSc student at HU, in her research work: Analytical solutions of nonlinear differential equations for problems in semiconductor physics using approximation methods (2016)</w:t>
            </w:r>
          </w:p>
          <w:p w14:paraId="07DBDC3D" w14:textId="3B4126C4" w:rsidR="00AD3D2C" w:rsidRPr="0095716D" w:rsidRDefault="00AD3D2C" w:rsidP="00B80A09">
            <w:pPr>
              <w:spacing w:before="60" w:after="220" w:line="220" w:lineRule="atLeast"/>
              <w:rPr>
                <w:rFonts w:eastAsia="Times New Roman" w:cstheme="minorHAnsi"/>
                <w:sz w:val="24"/>
                <w:szCs w:val="24"/>
              </w:rPr>
            </w:pPr>
            <w:r w:rsidRPr="0095716D">
              <w:rPr>
                <w:rFonts w:eastAsia="Times New Roman" w:cstheme="minorHAnsi"/>
                <w:sz w:val="24"/>
                <w:szCs w:val="24"/>
              </w:rPr>
              <w:t xml:space="preserve">2. Supervising </w:t>
            </w:r>
            <w:proofErr w:type="spellStart"/>
            <w:r w:rsidRPr="0095716D">
              <w:rPr>
                <w:rFonts w:eastAsia="Times New Roman" w:cstheme="minorHAnsi"/>
                <w:sz w:val="24"/>
                <w:szCs w:val="24"/>
              </w:rPr>
              <w:t>Wafa</w:t>
            </w:r>
            <w:proofErr w:type="spellEnd"/>
            <w:r w:rsidRPr="0095716D">
              <w:rPr>
                <w:rFonts w:eastAsia="Times New Roman" w:cstheme="minorHAnsi"/>
                <w:sz w:val="24"/>
                <w:szCs w:val="24"/>
              </w:rPr>
              <w:t xml:space="preserve"> </w:t>
            </w:r>
            <w:proofErr w:type="spellStart"/>
            <w:r w:rsidRPr="0095716D">
              <w:rPr>
                <w:rFonts w:eastAsia="Times New Roman" w:cstheme="minorHAnsi"/>
                <w:sz w:val="24"/>
                <w:szCs w:val="24"/>
              </w:rPr>
              <w:t>Mashaqbeh</w:t>
            </w:r>
            <w:proofErr w:type="spellEnd"/>
            <w:r w:rsidRPr="0095716D">
              <w:rPr>
                <w:rFonts w:eastAsia="Times New Roman" w:cstheme="minorHAnsi"/>
                <w:sz w:val="24"/>
                <w:szCs w:val="24"/>
              </w:rPr>
              <w:t xml:space="preserve">, MSc Student at HU, in her research work: Analysis of a set heavy-ion of nuclear reactions at different energies and above Coulomb barrier based on </w:t>
            </w:r>
            <w:proofErr w:type="spellStart"/>
            <w:r w:rsidRPr="0095716D">
              <w:rPr>
                <w:rFonts w:eastAsia="Times New Roman" w:cstheme="minorHAnsi"/>
                <w:sz w:val="24"/>
                <w:szCs w:val="24"/>
              </w:rPr>
              <w:t>Regge</w:t>
            </w:r>
            <w:proofErr w:type="spellEnd"/>
            <w:r w:rsidRPr="0095716D">
              <w:rPr>
                <w:rFonts w:eastAsia="Times New Roman" w:cstheme="minorHAnsi"/>
                <w:sz w:val="24"/>
                <w:szCs w:val="24"/>
              </w:rPr>
              <w:t xml:space="preserve"> pole and strong absorption models (2015).</w:t>
            </w:r>
          </w:p>
          <w:p w14:paraId="440E97F5" w14:textId="0C5B1E66" w:rsidR="00AD3D2C" w:rsidRPr="0095716D" w:rsidRDefault="00AD3D2C" w:rsidP="00B80A09">
            <w:pPr>
              <w:spacing w:before="60" w:after="220" w:line="220" w:lineRule="atLeast"/>
              <w:rPr>
                <w:rFonts w:eastAsia="Times New Roman" w:cstheme="minorHAnsi"/>
                <w:sz w:val="24"/>
                <w:szCs w:val="24"/>
              </w:rPr>
            </w:pPr>
            <w:r w:rsidRPr="0095716D">
              <w:rPr>
                <w:rFonts w:eastAsia="Times New Roman" w:cstheme="minorHAnsi"/>
                <w:sz w:val="24"/>
                <w:szCs w:val="24"/>
              </w:rPr>
              <w:t xml:space="preserve">3. Supervising Amani </w:t>
            </w:r>
            <w:proofErr w:type="spellStart"/>
            <w:r w:rsidRPr="0095716D">
              <w:rPr>
                <w:rFonts w:eastAsia="Times New Roman" w:cstheme="minorHAnsi"/>
                <w:sz w:val="24"/>
                <w:szCs w:val="24"/>
              </w:rPr>
              <w:t>Estaiti</w:t>
            </w:r>
            <w:proofErr w:type="spellEnd"/>
            <w:r w:rsidRPr="0095716D">
              <w:rPr>
                <w:rFonts w:eastAsia="Times New Roman" w:cstheme="minorHAnsi"/>
                <w:sz w:val="24"/>
                <w:szCs w:val="24"/>
              </w:rPr>
              <w:t xml:space="preserve">, MSc Student at HU, in her research work: </w:t>
            </w:r>
            <w:proofErr w:type="spellStart"/>
            <w:r w:rsidRPr="0095716D">
              <w:rPr>
                <w:rFonts w:eastAsia="Times New Roman" w:cstheme="minorHAnsi"/>
                <w:sz w:val="24"/>
                <w:szCs w:val="24"/>
              </w:rPr>
              <w:t>Regge</w:t>
            </w:r>
            <w:proofErr w:type="spellEnd"/>
            <w:r w:rsidRPr="0095716D">
              <w:rPr>
                <w:rFonts w:eastAsia="Times New Roman" w:cstheme="minorHAnsi"/>
                <w:sz w:val="24"/>
                <w:szCs w:val="24"/>
              </w:rPr>
              <w:t xml:space="preserve"> pole analysis of elastic scattering of </w:t>
            </w:r>
            <w:r w:rsidR="00FA4D38" w:rsidRPr="0095716D">
              <w:rPr>
                <w:rFonts w:cstheme="minorHAnsi"/>
                <w:sz w:val="24"/>
                <w:szCs w:val="24"/>
              </w:rPr>
              <w:sym w:font="Symbol" w:char="F061"/>
            </w:r>
            <w:r w:rsidRPr="0095716D">
              <w:rPr>
                <w:rFonts w:eastAsia="Times New Roman" w:cstheme="minorHAnsi"/>
                <w:sz w:val="24"/>
                <w:szCs w:val="24"/>
              </w:rPr>
              <w:t>-particles on different target nuclei at incident energies above Coulomb barrier (2014).</w:t>
            </w:r>
          </w:p>
          <w:p w14:paraId="5173F041" w14:textId="50B3DAAA" w:rsidR="00AD3D2C" w:rsidRPr="0095716D" w:rsidRDefault="00AD3D2C" w:rsidP="00B80A09">
            <w:pPr>
              <w:spacing w:before="60" w:after="220" w:line="220" w:lineRule="atLeast"/>
              <w:rPr>
                <w:rFonts w:eastAsia="Times New Roman" w:cstheme="minorHAnsi"/>
                <w:sz w:val="24"/>
                <w:szCs w:val="24"/>
              </w:rPr>
            </w:pPr>
            <w:r w:rsidRPr="0095716D">
              <w:rPr>
                <w:rFonts w:eastAsia="Times New Roman" w:cstheme="minorHAnsi"/>
                <w:sz w:val="24"/>
                <w:szCs w:val="24"/>
              </w:rPr>
              <w:t>4. Supervising Dana Al-</w:t>
            </w:r>
            <w:proofErr w:type="spellStart"/>
            <w:r w:rsidRPr="0095716D">
              <w:rPr>
                <w:rFonts w:eastAsia="Times New Roman" w:cstheme="minorHAnsi"/>
                <w:sz w:val="24"/>
                <w:szCs w:val="24"/>
              </w:rPr>
              <w:t>Masry</w:t>
            </w:r>
            <w:proofErr w:type="spellEnd"/>
            <w:r w:rsidRPr="0095716D">
              <w:rPr>
                <w:rFonts w:eastAsia="Times New Roman" w:cstheme="minorHAnsi"/>
                <w:sz w:val="24"/>
                <w:szCs w:val="24"/>
              </w:rPr>
              <w:t>, MSc Student at HU, in her research work: Numerical modeling and analysis of nuclear reactions of heavy ions at different energies using parameterization models (2012).</w:t>
            </w:r>
          </w:p>
          <w:p w14:paraId="0C091FD4" w14:textId="26D986F6" w:rsidR="00AD3D2C" w:rsidRPr="0095716D" w:rsidRDefault="00AD3D2C" w:rsidP="00B80A09">
            <w:pPr>
              <w:spacing w:before="60" w:after="220" w:line="220" w:lineRule="atLeast"/>
              <w:rPr>
                <w:rFonts w:eastAsia="Times New Roman" w:cstheme="minorHAnsi"/>
                <w:sz w:val="24"/>
                <w:szCs w:val="24"/>
              </w:rPr>
            </w:pPr>
            <w:r w:rsidRPr="0095716D">
              <w:rPr>
                <w:rFonts w:eastAsia="Times New Roman" w:cstheme="minorHAnsi"/>
                <w:sz w:val="24"/>
                <w:szCs w:val="24"/>
              </w:rPr>
              <w:t>5. Supervising Huda Al-</w:t>
            </w:r>
            <w:proofErr w:type="spellStart"/>
            <w:r w:rsidRPr="0095716D">
              <w:rPr>
                <w:rFonts w:eastAsia="Times New Roman" w:cstheme="minorHAnsi"/>
                <w:sz w:val="24"/>
                <w:szCs w:val="24"/>
              </w:rPr>
              <w:t>Amodi</w:t>
            </w:r>
            <w:proofErr w:type="spellEnd"/>
            <w:r w:rsidRPr="0095716D">
              <w:rPr>
                <w:rFonts w:eastAsia="Times New Roman" w:cstheme="minorHAnsi"/>
                <w:sz w:val="24"/>
                <w:szCs w:val="24"/>
              </w:rPr>
              <w:t>, MSc Student at KAU-Saudi Arabia, in her research</w:t>
            </w:r>
            <w:r w:rsidR="00B80A09" w:rsidRPr="0095716D">
              <w:rPr>
                <w:rFonts w:eastAsia="Times New Roman" w:cstheme="minorHAnsi"/>
                <w:sz w:val="24"/>
                <w:szCs w:val="24"/>
              </w:rPr>
              <w:t xml:space="preserve"> </w:t>
            </w:r>
            <w:r w:rsidRPr="0095716D">
              <w:rPr>
                <w:rFonts w:eastAsia="Times New Roman" w:cstheme="minorHAnsi"/>
                <w:sz w:val="24"/>
                <w:szCs w:val="24"/>
              </w:rPr>
              <w:t>work: Analysis of optical and photoelectronic properties of nanocrystalline materials (2011).</w:t>
            </w:r>
          </w:p>
          <w:p w14:paraId="75B2FC0B" w14:textId="67977E36" w:rsidR="00AD3D2C" w:rsidRPr="0095716D" w:rsidRDefault="00AD3D2C" w:rsidP="00AD3D2C">
            <w:pPr>
              <w:spacing w:before="60" w:after="220" w:line="220" w:lineRule="atLeast"/>
              <w:rPr>
                <w:rFonts w:eastAsia="Times New Roman" w:cstheme="minorHAnsi"/>
                <w:sz w:val="24"/>
                <w:szCs w:val="24"/>
              </w:rPr>
            </w:pPr>
            <w:r w:rsidRPr="0095716D">
              <w:rPr>
                <w:rFonts w:eastAsia="Times New Roman" w:cstheme="minorHAnsi"/>
                <w:sz w:val="24"/>
                <w:szCs w:val="24"/>
              </w:rPr>
              <w:t xml:space="preserve">6. Supervising Hind </w:t>
            </w:r>
            <w:proofErr w:type="spellStart"/>
            <w:r w:rsidRPr="0095716D">
              <w:rPr>
                <w:rFonts w:eastAsia="Times New Roman" w:cstheme="minorHAnsi"/>
                <w:sz w:val="24"/>
                <w:szCs w:val="24"/>
              </w:rPr>
              <w:t>Badahdah</w:t>
            </w:r>
            <w:proofErr w:type="spellEnd"/>
            <w:r w:rsidRPr="0095716D">
              <w:rPr>
                <w:rFonts w:eastAsia="Times New Roman" w:cstheme="minorHAnsi"/>
                <w:sz w:val="24"/>
                <w:szCs w:val="24"/>
              </w:rPr>
              <w:t>, MSc Student at KAU-Saudi Arabia, in her research work: Analysis of angular distribution of elastic scattering reactions for heavy nuclear ions based on the diffraction model (June, 2009).</w:t>
            </w:r>
          </w:p>
          <w:p w14:paraId="7C6E1131" w14:textId="3F944854" w:rsidR="00AD3D2C" w:rsidRPr="0095716D" w:rsidRDefault="00AD3D2C" w:rsidP="00AD3D2C">
            <w:pPr>
              <w:spacing w:before="60" w:after="220" w:line="220" w:lineRule="atLeast"/>
              <w:rPr>
                <w:rFonts w:eastAsia="Times New Roman" w:cstheme="minorHAnsi"/>
                <w:sz w:val="24"/>
                <w:szCs w:val="24"/>
              </w:rPr>
            </w:pPr>
            <w:r w:rsidRPr="0095716D">
              <w:rPr>
                <w:rFonts w:eastAsia="Times New Roman" w:cstheme="minorHAnsi"/>
                <w:sz w:val="24"/>
                <w:szCs w:val="24"/>
              </w:rPr>
              <w:t>7. Supervising Reem Al-</w:t>
            </w:r>
            <w:proofErr w:type="spellStart"/>
            <w:r w:rsidRPr="0095716D">
              <w:rPr>
                <w:rFonts w:eastAsia="Times New Roman" w:cstheme="minorHAnsi"/>
                <w:sz w:val="24"/>
                <w:szCs w:val="24"/>
              </w:rPr>
              <w:t>Khalidi</w:t>
            </w:r>
            <w:proofErr w:type="spellEnd"/>
            <w:r w:rsidRPr="0095716D">
              <w:rPr>
                <w:rFonts w:eastAsia="Times New Roman" w:cstheme="minorHAnsi"/>
                <w:sz w:val="24"/>
                <w:szCs w:val="24"/>
              </w:rPr>
              <w:t>, MSc. Student at HU, in her research work: “A theoretical study of the elastic scattering of nuclear heavy ions by using the strong absorption model”, (July 2006).</w:t>
            </w:r>
          </w:p>
          <w:p w14:paraId="7032FE45" w14:textId="6E6E464A" w:rsidR="00651EBC" w:rsidRPr="0095716D" w:rsidRDefault="00AD3D2C" w:rsidP="0060000A">
            <w:pPr>
              <w:spacing w:before="60" w:after="220" w:line="220" w:lineRule="atLeast"/>
              <w:rPr>
                <w:rFonts w:eastAsia="Times New Roman" w:cstheme="minorHAnsi"/>
                <w:sz w:val="24"/>
                <w:szCs w:val="24"/>
              </w:rPr>
            </w:pPr>
            <w:r w:rsidRPr="0095716D">
              <w:rPr>
                <w:rFonts w:eastAsia="Times New Roman" w:cstheme="minorHAnsi"/>
                <w:sz w:val="24"/>
                <w:szCs w:val="24"/>
              </w:rPr>
              <w:lastRenderedPageBreak/>
              <w:t>8. Supervising Noor Al-</w:t>
            </w:r>
            <w:proofErr w:type="spellStart"/>
            <w:r w:rsidRPr="0095716D">
              <w:rPr>
                <w:rFonts w:eastAsia="Times New Roman" w:cstheme="minorHAnsi"/>
                <w:sz w:val="24"/>
                <w:szCs w:val="24"/>
              </w:rPr>
              <w:t>Awaad</w:t>
            </w:r>
            <w:proofErr w:type="spellEnd"/>
            <w:r w:rsidRPr="0095716D">
              <w:rPr>
                <w:rFonts w:eastAsia="Times New Roman" w:cstheme="minorHAnsi"/>
                <w:sz w:val="24"/>
                <w:szCs w:val="24"/>
              </w:rPr>
              <w:t>, MSc. Student at HU, in her research work: “Theoretical analysis of the electronic properties of microcrystalline and amorphous semiconductors”, (May 2005).</w:t>
            </w:r>
          </w:p>
        </w:tc>
      </w:tr>
      <w:tr w:rsidR="00155339" w:rsidRPr="0095716D" w14:paraId="7507A2D6" w14:textId="77777777" w:rsidTr="009713D5">
        <w:trPr>
          <w:gridBefore w:val="3"/>
          <w:wBefore w:w="380" w:type="dxa"/>
          <w:trHeight w:val="522"/>
        </w:trPr>
        <w:tc>
          <w:tcPr>
            <w:tcW w:w="9540" w:type="dxa"/>
            <w:gridSpan w:val="3"/>
            <w:shd w:val="clear" w:color="auto" w:fill="auto"/>
          </w:tcPr>
          <w:p w14:paraId="25597C70" w14:textId="77777777" w:rsidR="00651EBC" w:rsidRPr="0095716D" w:rsidRDefault="00651EBC" w:rsidP="00651EBC">
            <w:pPr>
              <w:pBdr>
                <w:bottom w:val="single" w:sz="6" w:space="1" w:color="808080"/>
              </w:pBdr>
              <w:spacing w:before="220" w:after="0" w:line="220" w:lineRule="atLeast"/>
              <w:rPr>
                <w:rFonts w:eastAsia="Times New Roman" w:cstheme="minorHAnsi"/>
                <w:b/>
                <w:smallCaps/>
                <w:spacing w:val="15"/>
                <w:sz w:val="28"/>
                <w:szCs w:val="24"/>
              </w:rPr>
            </w:pPr>
            <w:r w:rsidRPr="0095716D">
              <w:rPr>
                <w:rFonts w:eastAsia="Times New Roman" w:cstheme="minorHAnsi"/>
                <w:b/>
                <w:smallCaps/>
                <w:spacing w:val="15"/>
                <w:sz w:val="28"/>
                <w:szCs w:val="24"/>
              </w:rPr>
              <w:lastRenderedPageBreak/>
              <w:t>References</w:t>
            </w:r>
          </w:p>
        </w:tc>
      </w:tr>
      <w:tr w:rsidR="00155339" w:rsidRPr="0095716D" w14:paraId="082C4D4B" w14:textId="77777777" w:rsidTr="009713D5">
        <w:trPr>
          <w:gridBefore w:val="3"/>
          <w:wBefore w:w="380" w:type="dxa"/>
        </w:trPr>
        <w:tc>
          <w:tcPr>
            <w:tcW w:w="9540" w:type="dxa"/>
            <w:gridSpan w:val="3"/>
            <w:shd w:val="clear" w:color="auto" w:fill="auto"/>
          </w:tcPr>
          <w:p w14:paraId="68181B0E" w14:textId="7B2A8FDE"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1-Prof. Ahmad Umar</w:t>
            </w:r>
          </w:p>
          <w:p w14:paraId="7FD2E8E2" w14:textId="77777777"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 xml:space="preserve">Collaborative Research Centre for Sensors and Electronic Devices (CRCSED), </w:t>
            </w:r>
          </w:p>
          <w:p w14:paraId="593D2F85" w14:textId="77777777"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 xml:space="preserve">Advanced Materials and Nano-Engineering Laboratory (AMNEL), </w:t>
            </w:r>
          </w:p>
          <w:p w14:paraId="1B54E041" w14:textId="77777777"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 xml:space="preserve">Centre for Advanced Materials and Nano-Engineering (AMNEL), </w:t>
            </w:r>
          </w:p>
          <w:p w14:paraId="06CD47D9" w14:textId="61463363" w:rsidR="00C67676" w:rsidRPr="0095716D" w:rsidRDefault="00C67676" w:rsidP="0060000A">
            <w:pPr>
              <w:spacing w:after="120" w:line="240" w:lineRule="auto"/>
              <w:rPr>
                <w:rFonts w:eastAsia="Times New Roman" w:cstheme="minorHAnsi"/>
                <w:szCs w:val="20"/>
              </w:rPr>
            </w:pPr>
            <w:r w:rsidRPr="0095716D">
              <w:rPr>
                <w:rFonts w:eastAsia="Times New Roman" w:cstheme="minorHAnsi"/>
                <w:szCs w:val="20"/>
              </w:rPr>
              <w:t>Najran University, P. O. Box 1988, Najran-11001, Kingdom of Saudi Arabia</w:t>
            </w:r>
          </w:p>
          <w:p w14:paraId="0C4A112C" w14:textId="3B9F1A10"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 xml:space="preserve">e-mail: </w:t>
            </w:r>
            <w:hyperlink r:id="rId32" w:history="1">
              <w:r w:rsidR="0060000A" w:rsidRPr="0095716D">
                <w:rPr>
                  <w:rStyle w:val="Hyperlink"/>
                  <w:rFonts w:eastAsia="Times New Roman" w:cstheme="minorHAnsi"/>
                  <w:szCs w:val="20"/>
                </w:rPr>
                <w:t>ahmadumar786@gmail.com</w:t>
              </w:r>
            </w:hyperlink>
          </w:p>
          <w:p w14:paraId="52FBD75C" w14:textId="77777777" w:rsidR="0060000A" w:rsidRPr="0095716D" w:rsidRDefault="0060000A" w:rsidP="00C67676">
            <w:pPr>
              <w:spacing w:after="120" w:line="240" w:lineRule="auto"/>
              <w:rPr>
                <w:rFonts w:eastAsia="Times New Roman" w:cstheme="minorHAnsi"/>
                <w:szCs w:val="20"/>
              </w:rPr>
            </w:pPr>
          </w:p>
          <w:p w14:paraId="10818773" w14:textId="26D87CFC"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2-Prof. Ali Al-</w:t>
            </w:r>
            <w:proofErr w:type="spellStart"/>
            <w:r w:rsidRPr="0095716D">
              <w:rPr>
                <w:rFonts w:eastAsia="Times New Roman" w:cstheme="minorHAnsi"/>
                <w:szCs w:val="20"/>
              </w:rPr>
              <w:t>Karmi</w:t>
            </w:r>
            <w:proofErr w:type="spellEnd"/>
          </w:p>
          <w:p w14:paraId="5435FEAC" w14:textId="77777777"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Vice President for scientific Colleges and Centers,</w:t>
            </w:r>
          </w:p>
          <w:p w14:paraId="38E762D5" w14:textId="6DE71496" w:rsidR="00C67676" w:rsidRPr="0095716D" w:rsidRDefault="00C67676" w:rsidP="00976870">
            <w:pPr>
              <w:spacing w:after="120" w:line="240" w:lineRule="auto"/>
              <w:rPr>
                <w:rFonts w:eastAsia="Times New Roman" w:cstheme="minorHAnsi"/>
                <w:szCs w:val="20"/>
              </w:rPr>
            </w:pPr>
            <w:r w:rsidRPr="0095716D">
              <w:rPr>
                <w:rFonts w:eastAsia="Times New Roman" w:cstheme="minorHAnsi"/>
                <w:szCs w:val="20"/>
              </w:rPr>
              <w:t>The Hashemite University,</w:t>
            </w:r>
            <w:r w:rsidR="00976870" w:rsidRPr="0095716D">
              <w:rPr>
                <w:rFonts w:eastAsia="Times New Roman" w:cstheme="minorHAnsi"/>
                <w:szCs w:val="20"/>
              </w:rPr>
              <w:t xml:space="preserve"> </w:t>
            </w:r>
            <w:r w:rsidRPr="0095716D">
              <w:rPr>
                <w:rFonts w:eastAsia="Times New Roman" w:cstheme="minorHAnsi"/>
                <w:szCs w:val="20"/>
              </w:rPr>
              <w:t>Zarqa,</w:t>
            </w:r>
            <w:r w:rsidR="00976870" w:rsidRPr="0095716D">
              <w:rPr>
                <w:rFonts w:eastAsia="Times New Roman" w:cstheme="minorHAnsi"/>
                <w:szCs w:val="20"/>
              </w:rPr>
              <w:t xml:space="preserve"> </w:t>
            </w:r>
            <w:r w:rsidRPr="0095716D">
              <w:rPr>
                <w:rFonts w:eastAsia="Times New Roman" w:cstheme="minorHAnsi"/>
                <w:szCs w:val="20"/>
              </w:rPr>
              <w:t>Jordan.</w:t>
            </w:r>
          </w:p>
          <w:p w14:paraId="1FC7678A" w14:textId="77777777" w:rsidR="00C67676" w:rsidRPr="0095716D" w:rsidRDefault="00C67676" w:rsidP="00C67676">
            <w:pPr>
              <w:spacing w:after="120" w:line="240" w:lineRule="auto"/>
              <w:rPr>
                <w:rFonts w:eastAsia="Times New Roman" w:cstheme="minorHAnsi"/>
                <w:szCs w:val="20"/>
              </w:rPr>
            </w:pPr>
            <w:proofErr w:type="gramStart"/>
            <w:r w:rsidRPr="0095716D">
              <w:rPr>
                <w:rFonts w:eastAsia="Times New Roman" w:cstheme="minorHAnsi"/>
                <w:szCs w:val="20"/>
              </w:rPr>
              <w:t>Tel.:+</w:t>
            </w:r>
            <w:proofErr w:type="gramEnd"/>
            <w:r w:rsidRPr="0095716D">
              <w:rPr>
                <w:rFonts w:eastAsia="Times New Roman" w:cstheme="minorHAnsi"/>
                <w:szCs w:val="20"/>
              </w:rPr>
              <w:t>962(5)3903333</w:t>
            </w:r>
          </w:p>
          <w:p w14:paraId="3FDBCAA9" w14:textId="77777777" w:rsidR="00C67676" w:rsidRPr="0095716D" w:rsidRDefault="00C67676" w:rsidP="00C67676">
            <w:pPr>
              <w:spacing w:after="120" w:line="240" w:lineRule="auto"/>
              <w:rPr>
                <w:rFonts w:eastAsia="Times New Roman" w:cstheme="minorHAnsi"/>
                <w:szCs w:val="20"/>
              </w:rPr>
            </w:pPr>
            <w:proofErr w:type="gramStart"/>
            <w:r w:rsidRPr="0095716D">
              <w:rPr>
                <w:rFonts w:eastAsia="Times New Roman" w:cstheme="minorHAnsi"/>
                <w:szCs w:val="20"/>
              </w:rPr>
              <w:t>Fax:+</w:t>
            </w:r>
            <w:proofErr w:type="gramEnd"/>
            <w:r w:rsidRPr="0095716D">
              <w:rPr>
                <w:rFonts w:eastAsia="Times New Roman" w:cstheme="minorHAnsi"/>
                <w:szCs w:val="20"/>
              </w:rPr>
              <w:t>962(5)3826613</w:t>
            </w:r>
          </w:p>
          <w:p w14:paraId="6DFA91B4" w14:textId="423926E3"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 xml:space="preserve">e-mail: </w:t>
            </w:r>
            <w:hyperlink r:id="rId33" w:history="1">
              <w:r w:rsidR="00976870" w:rsidRPr="0095716D">
                <w:rPr>
                  <w:rStyle w:val="Hyperlink"/>
                  <w:rFonts w:eastAsia="Times New Roman" w:cstheme="minorHAnsi"/>
                  <w:szCs w:val="20"/>
                </w:rPr>
                <w:t>karmi@hu.edu.jo</w:t>
              </w:r>
            </w:hyperlink>
            <w:r w:rsidR="00976870" w:rsidRPr="0095716D">
              <w:rPr>
                <w:rFonts w:eastAsia="Times New Roman" w:cstheme="minorHAnsi"/>
                <w:szCs w:val="20"/>
              </w:rPr>
              <w:t xml:space="preserve"> </w:t>
            </w:r>
          </w:p>
          <w:p w14:paraId="259598F9" w14:textId="77777777" w:rsidR="00976870" w:rsidRPr="0095716D" w:rsidRDefault="00976870" w:rsidP="00C67676">
            <w:pPr>
              <w:spacing w:after="120" w:line="240" w:lineRule="auto"/>
              <w:rPr>
                <w:rFonts w:eastAsia="Times New Roman" w:cstheme="minorHAnsi"/>
                <w:szCs w:val="20"/>
              </w:rPr>
            </w:pPr>
          </w:p>
          <w:p w14:paraId="40B49E34" w14:textId="63A0BFAD"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 xml:space="preserve">3- Prof. Abdallah </w:t>
            </w:r>
            <w:proofErr w:type="spellStart"/>
            <w:r w:rsidRPr="0095716D">
              <w:rPr>
                <w:rFonts w:eastAsia="Times New Roman" w:cstheme="minorHAnsi"/>
                <w:szCs w:val="20"/>
              </w:rPr>
              <w:t>Qteish</w:t>
            </w:r>
            <w:proofErr w:type="spellEnd"/>
          </w:p>
          <w:p w14:paraId="6C25F573" w14:textId="77777777"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Physics Department,</w:t>
            </w:r>
          </w:p>
          <w:p w14:paraId="28068FE7" w14:textId="49C9B453" w:rsidR="00C67676" w:rsidRPr="0095716D" w:rsidRDefault="00C67676" w:rsidP="00976870">
            <w:pPr>
              <w:spacing w:after="120" w:line="240" w:lineRule="auto"/>
              <w:rPr>
                <w:rFonts w:eastAsia="Times New Roman" w:cstheme="minorHAnsi"/>
                <w:szCs w:val="20"/>
              </w:rPr>
            </w:pPr>
            <w:r w:rsidRPr="0095716D">
              <w:rPr>
                <w:rFonts w:eastAsia="Times New Roman" w:cstheme="minorHAnsi"/>
                <w:szCs w:val="20"/>
              </w:rPr>
              <w:t>Yarmouk University,</w:t>
            </w:r>
            <w:r w:rsidR="00976870" w:rsidRPr="0095716D">
              <w:rPr>
                <w:rFonts w:eastAsia="Times New Roman" w:cstheme="minorHAnsi"/>
                <w:szCs w:val="20"/>
              </w:rPr>
              <w:t xml:space="preserve"> </w:t>
            </w:r>
            <w:r w:rsidRPr="0095716D">
              <w:rPr>
                <w:rFonts w:eastAsia="Times New Roman" w:cstheme="minorHAnsi"/>
                <w:szCs w:val="20"/>
              </w:rPr>
              <w:t>Irbid, Jordan</w:t>
            </w:r>
          </w:p>
          <w:p w14:paraId="1ECB4F69" w14:textId="77777777" w:rsidR="00C67676" w:rsidRPr="0095716D" w:rsidRDefault="00C67676" w:rsidP="00C67676">
            <w:pPr>
              <w:spacing w:after="120" w:line="240" w:lineRule="auto"/>
              <w:rPr>
                <w:rFonts w:eastAsia="Times New Roman" w:cstheme="minorHAnsi"/>
                <w:szCs w:val="20"/>
              </w:rPr>
            </w:pPr>
            <w:proofErr w:type="gramStart"/>
            <w:r w:rsidRPr="0095716D">
              <w:rPr>
                <w:rFonts w:eastAsia="Times New Roman" w:cstheme="minorHAnsi"/>
                <w:szCs w:val="20"/>
              </w:rPr>
              <w:t>Tel.:+</w:t>
            </w:r>
            <w:proofErr w:type="gramEnd"/>
            <w:r w:rsidRPr="0095716D">
              <w:rPr>
                <w:rFonts w:eastAsia="Times New Roman" w:cstheme="minorHAnsi"/>
                <w:szCs w:val="20"/>
              </w:rPr>
              <w:t>962777485698</w:t>
            </w:r>
          </w:p>
          <w:p w14:paraId="78B23559" w14:textId="566C677B"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 xml:space="preserve">e-mail: </w:t>
            </w:r>
            <w:hyperlink r:id="rId34" w:history="1">
              <w:r w:rsidR="00976870" w:rsidRPr="0095716D">
                <w:rPr>
                  <w:rStyle w:val="Hyperlink"/>
                  <w:rFonts w:eastAsia="Times New Roman" w:cstheme="minorHAnsi"/>
                  <w:szCs w:val="20"/>
                </w:rPr>
                <w:t>aqteish@yu.edu.jo</w:t>
              </w:r>
            </w:hyperlink>
          </w:p>
          <w:p w14:paraId="5A832F0C" w14:textId="77777777" w:rsidR="00976870" w:rsidRPr="0095716D" w:rsidRDefault="00976870" w:rsidP="00C67676">
            <w:pPr>
              <w:spacing w:after="120" w:line="240" w:lineRule="auto"/>
              <w:rPr>
                <w:rFonts w:eastAsia="Times New Roman" w:cstheme="minorHAnsi"/>
                <w:szCs w:val="20"/>
              </w:rPr>
            </w:pPr>
          </w:p>
          <w:p w14:paraId="67B59F1A" w14:textId="51D69E70"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4- Dr Rudi Brueggemann</w:t>
            </w:r>
          </w:p>
          <w:p w14:paraId="3DA58761" w14:textId="77777777" w:rsidR="00C67676" w:rsidRPr="0095716D" w:rsidRDefault="00C67676" w:rsidP="00C67676">
            <w:pPr>
              <w:spacing w:after="120" w:line="240" w:lineRule="auto"/>
              <w:rPr>
                <w:rFonts w:eastAsia="Times New Roman" w:cstheme="minorHAnsi"/>
                <w:szCs w:val="20"/>
              </w:rPr>
            </w:pPr>
            <w:proofErr w:type="spellStart"/>
            <w:r w:rsidRPr="0095716D">
              <w:rPr>
                <w:rFonts w:eastAsia="Times New Roman" w:cstheme="minorHAnsi"/>
                <w:szCs w:val="20"/>
              </w:rPr>
              <w:t>Institut</w:t>
            </w:r>
            <w:proofErr w:type="spellEnd"/>
            <w:r w:rsidRPr="0095716D">
              <w:rPr>
                <w:rFonts w:eastAsia="Times New Roman" w:cstheme="minorHAnsi"/>
                <w:szCs w:val="20"/>
              </w:rPr>
              <w:t xml:space="preserve"> für </w:t>
            </w:r>
            <w:proofErr w:type="spellStart"/>
            <w:r w:rsidRPr="0095716D">
              <w:rPr>
                <w:rFonts w:eastAsia="Times New Roman" w:cstheme="minorHAnsi"/>
                <w:szCs w:val="20"/>
              </w:rPr>
              <w:t>Physik</w:t>
            </w:r>
            <w:proofErr w:type="spellEnd"/>
            <w:r w:rsidRPr="0095716D">
              <w:rPr>
                <w:rFonts w:eastAsia="Times New Roman" w:cstheme="minorHAnsi"/>
                <w:szCs w:val="20"/>
              </w:rPr>
              <w:t xml:space="preserve">, </w:t>
            </w:r>
          </w:p>
          <w:p w14:paraId="12477366" w14:textId="77777777" w:rsidR="00C67676" w:rsidRPr="0095716D" w:rsidRDefault="00C67676" w:rsidP="00C67676">
            <w:pPr>
              <w:spacing w:after="120" w:line="240" w:lineRule="auto"/>
              <w:rPr>
                <w:rFonts w:eastAsia="Times New Roman" w:cstheme="minorHAnsi"/>
                <w:szCs w:val="20"/>
              </w:rPr>
            </w:pPr>
            <w:r w:rsidRPr="0095716D">
              <w:rPr>
                <w:rFonts w:eastAsia="Times New Roman" w:cstheme="minorHAnsi"/>
                <w:szCs w:val="20"/>
              </w:rPr>
              <w:t>Carl von Ossietzky Universität Oldenburg,</w:t>
            </w:r>
          </w:p>
          <w:p w14:paraId="06A21CD1" w14:textId="5FF97228" w:rsidR="00C67676" w:rsidRPr="0095716D" w:rsidRDefault="00C67676" w:rsidP="009713D5">
            <w:pPr>
              <w:spacing w:after="120" w:line="240" w:lineRule="auto"/>
              <w:rPr>
                <w:rFonts w:eastAsia="Times New Roman" w:cstheme="minorHAnsi"/>
                <w:szCs w:val="20"/>
              </w:rPr>
            </w:pPr>
            <w:r w:rsidRPr="0095716D">
              <w:rPr>
                <w:rFonts w:eastAsia="Times New Roman" w:cstheme="minorHAnsi"/>
                <w:szCs w:val="20"/>
              </w:rPr>
              <w:t>D-26111 Oldenburg, Germany,</w:t>
            </w:r>
          </w:p>
          <w:p w14:paraId="24205A13" w14:textId="69EA6389" w:rsidR="00651EBC" w:rsidRPr="0095716D" w:rsidRDefault="00C67676" w:rsidP="009713D5">
            <w:pPr>
              <w:spacing w:after="120" w:line="240" w:lineRule="auto"/>
              <w:jc w:val="both"/>
              <w:rPr>
                <w:rFonts w:eastAsia="Times New Roman" w:cstheme="minorHAnsi"/>
                <w:szCs w:val="20"/>
              </w:rPr>
            </w:pPr>
            <w:r w:rsidRPr="0095716D">
              <w:rPr>
                <w:rFonts w:eastAsia="Times New Roman" w:cstheme="minorHAnsi"/>
                <w:szCs w:val="20"/>
              </w:rPr>
              <w:t>e-mail: rudi.brueggemann@uni-oldenburg.de</w:t>
            </w:r>
          </w:p>
        </w:tc>
      </w:tr>
    </w:tbl>
    <w:p w14:paraId="12BA7447" w14:textId="77777777" w:rsidR="00651EBC" w:rsidRPr="0095716D" w:rsidRDefault="00651EBC" w:rsidP="00651EBC">
      <w:pPr>
        <w:rPr>
          <w:rFonts w:cstheme="minorHAnsi"/>
          <w:sz w:val="4"/>
          <w:szCs w:val="4"/>
          <w:rtl/>
        </w:rPr>
      </w:pPr>
    </w:p>
    <w:sectPr w:rsidR="00651EBC" w:rsidRPr="0095716D" w:rsidSect="00FC0FAF">
      <w:headerReference w:type="default" r:id="rId35"/>
      <w:footerReference w:type="default" r:id="rId36"/>
      <w:pgSz w:w="12240" w:h="15840"/>
      <w:pgMar w:top="1440" w:right="1800" w:bottom="1350" w:left="1890" w:header="36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451D" w14:textId="77777777" w:rsidR="008A1F12" w:rsidRDefault="008A1F12" w:rsidP="006466DF">
      <w:pPr>
        <w:spacing w:after="0" w:line="240" w:lineRule="auto"/>
      </w:pPr>
      <w:r>
        <w:separator/>
      </w:r>
    </w:p>
  </w:endnote>
  <w:endnote w:type="continuationSeparator" w:id="0">
    <w:p w14:paraId="647A8642" w14:textId="77777777" w:rsidR="008A1F12" w:rsidRDefault="008A1F12"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halid Art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6381"/>
      <w:gridCol w:w="1476"/>
    </w:tblGrid>
    <w:tr w:rsidR="000B1AC6" w14:paraId="14A6339F" w14:textId="77777777" w:rsidTr="00651EBC">
      <w:tc>
        <w:tcPr>
          <w:tcW w:w="1593" w:type="dxa"/>
        </w:tcPr>
        <w:p w14:paraId="5D976E08" w14:textId="77777777" w:rsidR="000B1AC6" w:rsidRDefault="000B1AC6">
          <w:pPr>
            <w:pStyle w:val="Footer"/>
          </w:pPr>
          <w:r>
            <w:object w:dxaOrig="8071" w:dyaOrig="6134" w14:anchorId="28D5D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9pt">
                <v:imagedata r:id="rId1" o:title=""/>
              </v:shape>
              <o:OLEObject Type="Embed" ProgID="PBrush" ShapeID="_x0000_i1025" DrawAspect="Content" ObjectID="_1725473499" r:id="rId2"/>
            </w:object>
          </w:r>
        </w:p>
      </w:tc>
      <w:tc>
        <w:tcPr>
          <w:tcW w:w="6381" w:type="dxa"/>
          <w:vAlign w:val="center"/>
        </w:tcPr>
        <w:p w14:paraId="15651555" w14:textId="77777777" w:rsidR="000B1AC6" w:rsidRPr="00936C6E" w:rsidRDefault="000B1AC6" w:rsidP="005F6AE7">
          <w:pPr>
            <w:rPr>
              <w:rFonts w:ascii="Agency FB" w:eastAsia="Times New Roman" w:hAnsi="Agency FB" w:cs="Times New Roman"/>
              <w:sz w:val="20"/>
              <w:szCs w:val="20"/>
            </w:rPr>
          </w:pPr>
          <w:r>
            <w:rPr>
              <w:rFonts w:ascii="Agency FB" w:eastAsia="Times New Roman" w:hAnsi="Agency FB" w:cs="Times New Roman"/>
              <w:sz w:val="20"/>
              <w:szCs w:val="20"/>
            </w:rPr>
            <w:t>F096-1,</w:t>
          </w:r>
          <w:r w:rsidRPr="00936C6E">
            <w:rPr>
              <w:rFonts w:ascii="Agency FB" w:eastAsia="Times New Roman" w:hAnsi="Agency FB" w:cs="Times New Roman"/>
              <w:sz w:val="20"/>
              <w:szCs w:val="20"/>
            </w:rPr>
            <w:t xml:space="preserve"> Rev. a</w:t>
          </w:r>
        </w:p>
        <w:p w14:paraId="61F00AFC" w14:textId="77777777" w:rsidR="000B1AC6" w:rsidRDefault="000B1AC6" w:rsidP="009E71B9">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eastAsia="x-none" w:bidi="ar-JO"/>
            </w:rPr>
            <w:t xml:space="preserve">(13/2018-2019), </w:t>
          </w:r>
          <w:r w:rsidRPr="00ED2734">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15</w:t>
          </w:r>
          <w:r w:rsidRPr="00ED2734">
            <w:rPr>
              <w:rFonts w:ascii="Agency FB" w:eastAsia="Times New Roman" w:hAnsi="Agency FB" w:cs="Khalid Art bold"/>
              <w:sz w:val="20"/>
              <w:szCs w:val="20"/>
              <w:lang w:val="x-none" w:eastAsia="x-none" w:bidi="ar-JO"/>
            </w:rPr>
            <w:t>, Date:</w:t>
          </w:r>
          <w:r>
            <w:rPr>
              <w:rFonts w:ascii="Agency FB" w:eastAsia="Times New Roman" w:hAnsi="Agency FB" w:cs="Khalid Art bold"/>
              <w:sz w:val="20"/>
              <w:szCs w:val="20"/>
              <w:lang w:eastAsia="x-none" w:bidi="ar-JO"/>
            </w:rPr>
            <w:t xml:space="preserve"> 10/12/2018</w:t>
          </w:r>
        </w:p>
      </w:tc>
      <w:tc>
        <w:tcPr>
          <w:tcW w:w="1476" w:type="dxa"/>
          <w:vAlign w:val="center"/>
        </w:tcPr>
        <w:p w14:paraId="50E24CB9" w14:textId="77777777" w:rsidR="000B1AC6" w:rsidRDefault="000B1AC6" w:rsidP="00CF6AF3">
          <w:pPr>
            <w:pStyle w:val="Footer"/>
            <w:bidi/>
            <w:jc w:val="center"/>
          </w:pPr>
          <w:r w:rsidRPr="00255678">
            <w:rPr>
              <w:rFonts w:ascii="Calibri" w:eastAsia="Calibri" w:hAnsi="Calibri" w:cs="Arial"/>
              <w:noProof/>
            </w:rPr>
            <w:drawing>
              <wp:inline distT="0" distB="0" distL="0" distR="0" wp14:anchorId="2DD5A688" wp14:editId="786276BC">
                <wp:extent cx="451485" cy="451485"/>
                <wp:effectExtent l="0" t="0" r="5715" b="5715"/>
                <wp:docPr id="24" name="Picture 24"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14:paraId="47170924" w14:textId="3EACF1C6" w:rsidR="000B1AC6" w:rsidRPr="00F20BB8" w:rsidRDefault="000B1AC6" w:rsidP="00F20BB8">
    <w:pPr>
      <w:spacing w:after="0" w:line="240" w:lineRule="auto"/>
      <w:ind w:left="-90" w:right="-172"/>
      <w:jc w:val="center"/>
      <w:rPr>
        <w:rFonts w:ascii="Times New Roman" w:eastAsia="Times New Roman" w:hAnsi="Times New Roman" w:cs="Times New Roman"/>
        <w:sz w:val="16"/>
        <w:szCs w:val="16"/>
        <w:rtl/>
        <w:lang w:bidi="ar-JO"/>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01325A">
      <w:rPr>
        <w:rFonts w:ascii="Agency FB" w:eastAsia="Times New Roman" w:hAnsi="Agency FB" w:cs="Times New Roman"/>
        <w:noProof/>
        <w:sz w:val="20"/>
        <w:szCs w:val="20"/>
      </w:rPr>
      <w:t>12</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01325A">
      <w:rPr>
        <w:rFonts w:ascii="Agency FB" w:eastAsia="Times New Roman" w:hAnsi="Agency FB" w:cs="Times New Roman"/>
        <w:noProof/>
        <w:sz w:val="20"/>
        <w:szCs w:val="20"/>
      </w:rPr>
      <w:t>16</w:t>
    </w:r>
    <w:r w:rsidRPr="00F20BB8">
      <w:rPr>
        <w:rFonts w:ascii="Agency FB" w:eastAsia="Times New Roman" w:hAnsi="Agency FB" w:cs="Times New Roman"/>
        <w:sz w:val="20"/>
        <w:szCs w:val="20"/>
      </w:rPr>
      <w:fldChar w:fldCharType="end"/>
    </w:r>
  </w:p>
  <w:p w14:paraId="59C694A0" w14:textId="77777777" w:rsidR="000B1AC6" w:rsidRPr="00D83BC2" w:rsidRDefault="000B1AC6" w:rsidP="00D83BC2">
    <w:pPr>
      <w:spacing w:after="0" w:line="240" w:lineRule="auto"/>
      <w:ind w:right="-91"/>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7622" w14:textId="77777777" w:rsidR="008A1F12" w:rsidRDefault="008A1F12" w:rsidP="006466DF">
      <w:pPr>
        <w:spacing w:after="0" w:line="240" w:lineRule="auto"/>
      </w:pPr>
      <w:r>
        <w:separator/>
      </w:r>
    </w:p>
  </w:footnote>
  <w:footnote w:type="continuationSeparator" w:id="0">
    <w:p w14:paraId="343417BC" w14:textId="77777777" w:rsidR="008A1F12" w:rsidRDefault="008A1F12"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40" w:type="dxa"/>
      <w:tblInd w:w="-360"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40"/>
    </w:tblGrid>
    <w:tr w:rsidR="000B1AC6" w14:paraId="0171A364" w14:textId="77777777" w:rsidTr="00651EBC">
      <w:trPr>
        <w:trHeight w:val="724"/>
      </w:trPr>
      <w:tc>
        <w:tcPr>
          <w:tcW w:w="9540" w:type="dxa"/>
        </w:tcPr>
        <w:p w14:paraId="0B1D6328" w14:textId="77777777" w:rsidR="000B1AC6" w:rsidRDefault="000B1AC6" w:rsidP="009E71B9">
          <w:pPr>
            <w:pStyle w:val="Header"/>
            <w:jc w:val="center"/>
          </w:pPr>
          <w:r w:rsidRPr="0072326C">
            <w:rPr>
              <w:rFonts w:ascii="Calibri" w:eastAsia="Calibri" w:hAnsi="Calibri" w:cs="Arial"/>
              <w:noProof/>
            </w:rPr>
            <w:drawing>
              <wp:inline distT="0" distB="0" distL="0" distR="0" wp14:anchorId="4C484468" wp14:editId="0B7529EB">
                <wp:extent cx="4827772"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0B1AC6" w14:paraId="35B5B3A6" w14:textId="77777777" w:rsidTr="00651EBC">
      <w:tc>
        <w:tcPr>
          <w:tcW w:w="9540" w:type="dxa"/>
        </w:tcPr>
        <w:p w14:paraId="7F95ED18" w14:textId="77777777" w:rsidR="000B1AC6" w:rsidRPr="00C82F56" w:rsidRDefault="000B1AC6" w:rsidP="009E71B9">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دائرة الموارد البشرية</w:t>
          </w:r>
        </w:p>
      </w:tc>
    </w:tr>
    <w:tr w:rsidR="000B1AC6" w14:paraId="6AFAAABD" w14:textId="77777777" w:rsidTr="00651EBC">
      <w:trPr>
        <w:trHeight w:val="468"/>
      </w:trPr>
      <w:tc>
        <w:tcPr>
          <w:tcW w:w="9540" w:type="dxa"/>
        </w:tcPr>
        <w:p w14:paraId="16B9A4F9" w14:textId="77777777" w:rsidR="000B1AC6" w:rsidRPr="00C82F56" w:rsidRDefault="000B1AC6" w:rsidP="009E71B9">
          <w:pPr>
            <w:pStyle w:val="Header"/>
            <w:jc w:val="center"/>
            <w:rPr>
              <w:rFonts w:ascii="Agency FB" w:hAnsi="Agency FB"/>
              <w:b/>
              <w:bCs/>
              <w:sz w:val="28"/>
              <w:szCs w:val="28"/>
              <w:lang w:bidi="ar-EG"/>
            </w:rPr>
          </w:pPr>
          <w:r>
            <w:rPr>
              <w:rFonts w:ascii="Agency FB" w:hAnsi="Agency FB"/>
              <w:b/>
              <w:bCs/>
              <w:sz w:val="28"/>
              <w:szCs w:val="28"/>
              <w:lang w:bidi="ar-EG"/>
            </w:rPr>
            <w:t>Human Resources Department</w:t>
          </w:r>
        </w:p>
      </w:tc>
    </w:tr>
  </w:tbl>
  <w:p w14:paraId="2D74FD09" w14:textId="77777777" w:rsidR="000B1AC6" w:rsidRPr="00651EBC" w:rsidRDefault="000B1AC6" w:rsidP="00243A8D">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F2"/>
    <w:multiLevelType w:val="hybridMultilevel"/>
    <w:tmpl w:val="A0741B10"/>
    <w:lvl w:ilvl="0" w:tplc="A6A0E1DE">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7" w15:restartNumberingAfterBreak="0">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9"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16393873"/>
    <w:multiLevelType w:val="hybridMultilevel"/>
    <w:tmpl w:val="9150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2" w15:restartNumberingAfterBreak="0">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3" w15:restartNumberingAfterBreak="0">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DC4D53"/>
    <w:multiLevelType w:val="hybridMultilevel"/>
    <w:tmpl w:val="C9D487D2"/>
    <w:lvl w:ilvl="0" w:tplc="0409000F">
      <w:start w:val="1"/>
      <w:numFmt w:val="decimal"/>
      <w:lvlText w:val="%1."/>
      <w:lvlJc w:val="left"/>
      <w:pPr>
        <w:tabs>
          <w:tab w:val="num" w:pos="360"/>
        </w:tabs>
        <w:ind w:left="360" w:right="360" w:hanging="360"/>
      </w:pPr>
    </w:lvl>
    <w:lvl w:ilvl="1" w:tplc="2618B9E2">
      <w:start w:val="1"/>
      <w:numFmt w:val="decimal"/>
      <w:lvlText w:val="%2."/>
      <w:lvlJc w:val="left"/>
      <w:pPr>
        <w:tabs>
          <w:tab w:val="num" w:pos="1080"/>
        </w:tabs>
        <w:ind w:left="108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1"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313079"/>
    <w:multiLevelType w:val="hybridMultilevel"/>
    <w:tmpl w:val="BD6EA606"/>
    <w:lvl w:ilvl="0" w:tplc="A6A0E1DE">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15:restartNumberingAfterBreak="0">
    <w:nsid w:val="7C7C6B5A"/>
    <w:multiLevelType w:val="singleLevel"/>
    <w:tmpl w:val="0FEAD408"/>
    <w:lvl w:ilvl="0">
      <w:start w:val="1"/>
      <w:numFmt w:val="decimal"/>
      <w:lvlText w:val="%1."/>
      <w:lvlJc w:val="left"/>
      <w:pPr>
        <w:ind w:left="360" w:hanging="360"/>
      </w:pPr>
      <w:rPr>
        <w:rFonts w:hint="default"/>
        <w:b w:val="0"/>
        <w:bCs/>
        <w:color w:val="auto"/>
        <w:sz w:val="24"/>
        <w:szCs w:val="24"/>
      </w:rPr>
    </w:lvl>
  </w:abstractNum>
  <w:abstractNum w:abstractNumId="30"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16cid:durableId="55864817">
    <w:abstractNumId w:val="30"/>
  </w:num>
  <w:num w:numId="2" w16cid:durableId="1640190333">
    <w:abstractNumId w:val="31"/>
  </w:num>
  <w:num w:numId="3" w16cid:durableId="1573389904">
    <w:abstractNumId w:val="21"/>
  </w:num>
  <w:num w:numId="4" w16cid:durableId="124130893">
    <w:abstractNumId w:val="19"/>
  </w:num>
  <w:num w:numId="5" w16cid:durableId="1331910521">
    <w:abstractNumId w:val="17"/>
  </w:num>
  <w:num w:numId="6" w16cid:durableId="1822966088">
    <w:abstractNumId w:val="23"/>
  </w:num>
  <w:num w:numId="7" w16cid:durableId="726953212">
    <w:abstractNumId w:val="2"/>
  </w:num>
  <w:num w:numId="8" w16cid:durableId="1695765819">
    <w:abstractNumId w:val="1"/>
  </w:num>
  <w:num w:numId="9" w16cid:durableId="2168454">
    <w:abstractNumId w:val="3"/>
  </w:num>
  <w:num w:numId="10" w16cid:durableId="2108259864">
    <w:abstractNumId w:val="5"/>
  </w:num>
  <w:num w:numId="11" w16cid:durableId="1546403340">
    <w:abstractNumId w:val="9"/>
  </w:num>
  <w:num w:numId="12" w16cid:durableId="1173373075">
    <w:abstractNumId w:val="13"/>
  </w:num>
  <w:num w:numId="13" w16cid:durableId="466438284">
    <w:abstractNumId w:val="25"/>
  </w:num>
  <w:num w:numId="14" w16cid:durableId="1558324038">
    <w:abstractNumId w:val="4"/>
  </w:num>
  <w:num w:numId="15" w16cid:durableId="167643346">
    <w:abstractNumId w:val="7"/>
  </w:num>
  <w:num w:numId="16" w16cid:durableId="943878857">
    <w:abstractNumId w:val="24"/>
  </w:num>
  <w:num w:numId="17" w16cid:durableId="1039009511">
    <w:abstractNumId w:val="26"/>
  </w:num>
  <w:num w:numId="18" w16cid:durableId="785778041">
    <w:abstractNumId w:val="15"/>
  </w:num>
  <w:num w:numId="19" w16cid:durableId="1203978118">
    <w:abstractNumId w:val="11"/>
  </w:num>
  <w:num w:numId="20" w16cid:durableId="797574715">
    <w:abstractNumId w:val="12"/>
  </w:num>
  <w:num w:numId="21" w16cid:durableId="1991399374">
    <w:abstractNumId w:val="6"/>
  </w:num>
  <w:num w:numId="22" w16cid:durableId="1698699763">
    <w:abstractNumId w:val="8"/>
  </w:num>
  <w:num w:numId="23" w16cid:durableId="1241252471">
    <w:abstractNumId w:val="20"/>
  </w:num>
  <w:num w:numId="24" w16cid:durableId="1609849022">
    <w:abstractNumId w:val="27"/>
  </w:num>
  <w:num w:numId="25" w16cid:durableId="93090017">
    <w:abstractNumId w:val="28"/>
  </w:num>
  <w:num w:numId="26" w16cid:durableId="850022549">
    <w:abstractNumId w:val="16"/>
  </w:num>
  <w:num w:numId="27" w16cid:durableId="1247493280">
    <w:abstractNumId w:val="18"/>
  </w:num>
  <w:num w:numId="28" w16cid:durableId="162428742">
    <w:abstractNumId w:val="10"/>
  </w:num>
  <w:num w:numId="29" w16cid:durableId="1085150232">
    <w:abstractNumId w:val="0"/>
  </w:num>
  <w:num w:numId="30" w16cid:durableId="4477662">
    <w:abstractNumId w:val="22"/>
  </w:num>
  <w:num w:numId="31" w16cid:durableId="115560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0942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JO" w:vendorID="64" w:dllVersion="6" w:nlCheck="1" w:checkStyle="0"/>
  <w:activeWritingStyle w:appName="MSWord" w:lang="en-US" w:vendorID="64" w:dllVersion="6" w:nlCheck="1" w:checkStyle="0"/>
  <w:activeWritingStyle w:appName="MSWord" w:lang="ar-SA" w:vendorID="64" w:dllVersion="6" w:nlCheck="1" w:checkStyle="0"/>
  <w:activeWritingStyle w:appName="MSWord" w:lang="ar-LB" w:vendorID="64" w:dllVersion="6" w:nlCheck="1" w:checkStyle="0"/>
  <w:activeWritingStyle w:appName="MSWord" w:lang="en-US" w:vendorID="64" w:dllVersion="4096" w:nlCheck="1" w:checkStyle="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99"/>
    <w:rsid w:val="00002E04"/>
    <w:rsid w:val="00006D35"/>
    <w:rsid w:val="0001325A"/>
    <w:rsid w:val="000200C2"/>
    <w:rsid w:val="00020641"/>
    <w:rsid w:val="0004599E"/>
    <w:rsid w:val="00052AA8"/>
    <w:rsid w:val="00070F19"/>
    <w:rsid w:val="00077FE7"/>
    <w:rsid w:val="00080898"/>
    <w:rsid w:val="000853EB"/>
    <w:rsid w:val="00085605"/>
    <w:rsid w:val="000863FB"/>
    <w:rsid w:val="0009102F"/>
    <w:rsid w:val="0009477F"/>
    <w:rsid w:val="00094FB6"/>
    <w:rsid w:val="000A0612"/>
    <w:rsid w:val="000B1AC6"/>
    <w:rsid w:val="000B31BC"/>
    <w:rsid w:val="000B5659"/>
    <w:rsid w:val="000B741B"/>
    <w:rsid w:val="000C7F89"/>
    <w:rsid w:val="000D0C31"/>
    <w:rsid w:val="000E0DE0"/>
    <w:rsid w:val="000E236F"/>
    <w:rsid w:val="00106184"/>
    <w:rsid w:val="001106D1"/>
    <w:rsid w:val="00115E44"/>
    <w:rsid w:val="00120937"/>
    <w:rsid w:val="00121DCC"/>
    <w:rsid w:val="001272E8"/>
    <w:rsid w:val="001277E3"/>
    <w:rsid w:val="00130B6C"/>
    <w:rsid w:val="001321BA"/>
    <w:rsid w:val="00136398"/>
    <w:rsid w:val="001460B0"/>
    <w:rsid w:val="0015146E"/>
    <w:rsid w:val="00154024"/>
    <w:rsid w:val="00155339"/>
    <w:rsid w:val="00155473"/>
    <w:rsid w:val="00161101"/>
    <w:rsid w:val="0016623B"/>
    <w:rsid w:val="00171677"/>
    <w:rsid w:val="00175DEE"/>
    <w:rsid w:val="00186614"/>
    <w:rsid w:val="0019541B"/>
    <w:rsid w:val="001A3F1C"/>
    <w:rsid w:val="001B355F"/>
    <w:rsid w:val="001B3745"/>
    <w:rsid w:val="001B667A"/>
    <w:rsid w:val="001F522A"/>
    <w:rsid w:val="00201466"/>
    <w:rsid w:val="00205DF8"/>
    <w:rsid w:val="00216121"/>
    <w:rsid w:val="00217C87"/>
    <w:rsid w:val="00231E05"/>
    <w:rsid w:val="002326DA"/>
    <w:rsid w:val="00236892"/>
    <w:rsid w:val="00242744"/>
    <w:rsid w:val="00243A8D"/>
    <w:rsid w:val="00253F5E"/>
    <w:rsid w:val="002573AB"/>
    <w:rsid w:val="0026357B"/>
    <w:rsid w:val="00265805"/>
    <w:rsid w:val="002747CC"/>
    <w:rsid w:val="00280D23"/>
    <w:rsid w:val="00282E8F"/>
    <w:rsid w:val="00286707"/>
    <w:rsid w:val="00287F06"/>
    <w:rsid w:val="002937EF"/>
    <w:rsid w:val="002A006A"/>
    <w:rsid w:val="002A39C3"/>
    <w:rsid w:val="002A78B3"/>
    <w:rsid w:val="002C3A74"/>
    <w:rsid w:val="002D0AE3"/>
    <w:rsid w:val="002D3DD2"/>
    <w:rsid w:val="002F23D9"/>
    <w:rsid w:val="00311276"/>
    <w:rsid w:val="003346B3"/>
    <w:rsid w:val="00352970"/>
    <w:rsid w:val="00365BBF"/>
    <w:rsid w:val="003714B6"/>
    <w:rsid w:val="00392E5E"/>
    <w:rsid w:val="003939BE"/>
    <w:rsid w:val="003A3488"/>
    <w:rsid w:val="003C4643"/>
    <w:rsid w:val="003D1FBF"/>
    <w:rsid w:val="00410B6D"/>
    <w:rsid w:val="00412E0B"/>
    <w:rsid w:val="0045375A"/>
    <w:rsid w:val="004544C8"/>
    <w:rsid w:val="004551F6"/>
    <w:rsid w:val="00460509"/>
    <w:rsid w:val="00463893"/>
    <w:rsid w:val="00472573"/>
    <w:rsid w:val="0047556F"/>
    <w:rsid w:val="00480DF1"/>
    <w:rsid w:val="00485208"/>
    <w:rsid w:val="0048644E"/>
    <w:rsid w:val="00492792"/>
    <w:rsid w:val="004A29F6"/>
    <w:rsid w:val="004A65B8"/>
    <w:rsid w:val="004B1D4F"/>
    <w:rsid w:val="004D5AC9"/>
    <w:rsid w:val="004D5B25"/>
    <w:rsid w:val="004D6299"/>
    <w:rsid w:val="004D6D7C"/>
    <w:rsid w:val="004E5790"/>
    <w:rsid w:val="004F6864"/>
    <w:rsid w:val="005001DE"/>
    <w:rsid w:val="00505B24"/>
    <w:rsid w:val="005060B9"/>
    <w:rsid w:val="00507E68"/>
    <w:rsid w:val="005415FD"/>
    <w:rsid w:val="00544216"/>
    <w:rsid w:val="00550248"/>
    <w:rsid w:val="005523F2"/>
    <w:rsid w:val="005658B4"/>
    <w:rsid w:val="00577E24"/>
    <w:rsid w:val="00580BAB"/>
    <w:rsid w:val="005813FD"/>
    <w:rsid w:val="00586A42"/>
    <w:rsid w:val="005934A7"/>
    <w:rsid w:val="005A3FF2"/>
    <w:rsid w:val="005A705C"/>
    <w:rsid w:val="005B0EFA"/>
    <w:rsid w:val="005B49C8"/>
    <w:rsid w:val="005B5FA0"/>
    <w:rsid w:val="005C1328"/>
    <w:rsid w:val="005C3A06"/>
    <w:rsid w:val="005D6A49"/>
    <w:rsid w:val="005F3581"/>
    <w:rsid w:val="005F5C10"/>
    <w:rsid w:val="005F6AE7"/>
    <w:rsid w:val="005F7451"/>
    <w:rsid w:val="0060000A"/>
    <w:rsid w:val="00603C7B"/>
    <w:rsid w:val="006134A8"/>
    <w:rsid w:val="00614DAC"/>
    <w:rsid w:val="006241FA"/>
    <w:rsid w:val="0062540D"/>
    <w:rsid w:val="0063146E"/>
    <w:rsid w:val="00645D27"/>
    <w:rsid w:val="006466DF"/>
    <w:rsid w:val="00651EBC"/>
    <w:rsid w:val="00655A68"/>
    <w:rsid w:val="00655B5F"/>
    <w:rsid w:val="0066397A"/>
    <w:rsid w:val="00666E85"/>
    <w:rsid w:val="00667095"/>
    <w:rsid w:val="00676482"/>
    <w:rsid w:val="00696239"/>
    <w:rsid w:val="006A57DE"/>
    <w:rsid w:val="006B5ED4"/>
    <w:rsid w:val="006C0C95"/>
    <w:rsid w:val="006C1067"/>
    <w:rsid w:val="006D1399"/>
    <w:rsid w:val="006D595A"/>
    <w:rsid w:val="006D75DC"/>
    <w:rsid w:val="006E2A65"/>
    <w:rsid w:val="006E2BC3"/>
    <w:rsid w:val="006F328E"/>
    <w:rsid w:val="006F497F"/>
    <w:rsid w:val="006F5864"/>
    <w:rsid w:val="00710ECF"/>
    <w:rsid w:val="007230A4"/>
    <w:rsid w:val="0072609A"/>
    <w:rsid w:val="0072617B"/>
    <w:rsid w:val="00730CE2"/>
    <w:rsid w:val="00731FED"/>
    <w:rsid w:val="007325B7"/>
    <w:rsid w:val="0074309A"/>
    <w:rsid w:val="00762118"/>
    <w:rsid w:val="00765040"/>
    <w:rsid w:val="00767D1E"/>
    <w:rsid w:val="0077126F"/>
    <w:rsid w:val="0077314A"/>
    <w:rsid w:val="00795B95"/>
    <w:rsid w:val="007A3D6B"/>
    <w:rsid w:val="007D1482"/>
    <w:rsid w:val="007D1EC2"/>
    <w:rsid w:val="007D42DC"/>
    <w:rsid w:val="007D6A6F"/>
    <w:rsid w:val="007E0DD3"/>
    <w:rsid w:val="007E5B5C"/>
    <w:rsid w:val="007E7272"/>
    <w:rsid w:val="007F29FB"/>
    <w:rsid w:val="007F5371"/>
    <w:rsid w:val="008168AF"/>
    <w:rsid w:val="00823AF5"/>
    <w:rsid w:val="00825EBB"/>
    <w:rsid w:val="00837340"/>
    <w:rsid w:val="00843895"/>
    <w:rsid w:val="00844F91"/>
    <w:rsid w:val="00847301"/>
    <w:rsid w:val="00850246"/>
    <w:rsid w:val="00884827"/>
    <w:rsid w:val="0088750D"/>
    <w:rsid w:val="008878DD"/>
    <w:rsid w:val="00892042"/>
    <w:rsid w:val="008A1F12"/>
    <w:rsid w:val="008A4FE4"/>
    <w:rsid w:val="008A5220"/>
    <w:rsid w:val="008D48FF"/>
    <w:rsid w:val="008D57DE"/>
    <w:rsid w:val="008F1533"/>
    <w:rsid w:val="00912D2C"/>
    <w:rsid w:val="00913255"/>
    <w:rsid w:val="00926364"/>
    <w:rsid w:val="00926CEF"/>
    <w:rsid w:val="00936C6E"/>
    <w:rsid w:val="00946388"/>
    <w:rsid w:val="00954A81"/>
    <w:rsid w:val="00954D85"/>
    <w:rsid w:val="0095716D"/>
    <w:rsid w:val="00962269"/>
    <w:rsid w:val="009667A0"/>
    <w:rsid w:val="00970570"/>
    <w:rsid w:val="009713D5"/>
    <w:rsid w:val="00973307"/>
    <w:rsid w:val="00976870"/>
    <w:rsid w:val="00980AF0"/>
    <w:rsid w:val="00981A29"/>
    <w:rsid w:val="00985CC1"/>
    <w:rsid w:val="00991A79"/>
    <w:rsid w:val="00994195"/>
    <w:rsid w:val="00997123"/>
    <w:rsid w:val="00997924"/>
    <w:rsid w:val="00997F92"/>
    <w:rsid w:val="009A57D4"/>
    <w:rsid w:val="009B05EC"/>
    <w:rsid w:val="009C4F42"/>
    <w:rsid w:val="009D2204"/>
    <w:rsid w:val="009D2C0E"/>
    <w:rsid w:val="009D62C6"/>
    <w:rsid w:val="009E71B9"/>
    <w:rsid w:val="009E74C0"/>
    <w:rsid w:val="009E7FB4"/>
    <w:rsid w:val="009F44D3"/>
    <w:rsid w:val="00A0291A"/>
    <w:rsid w:val="00A071AF"/>
    <w:rsid w:val="00A20EA4"/>
    <w:rsid w:val="00A40325"/>
    <w:rsid w:val="00A42D25"/>
    <w:rsid w:val="00A446BA"/>
    <w:rsid w:val="00A45583"/>
    <w:rsid w:val="00A45A95"/>
    <w:rsid w:val="00A567DE"/>
    <w:rsid w:val="00A6392A"/>
    <w:rsid w:val="00A67130"/>
    <w:rsid w:val="00A7061A"/>
    <w:rsid w:val="00A70712"/>
    <w:rsid w:val="00A71719"/>
    <w:rsid w:val="00A76EA3"/>
    <w:rsid w:val="00A847BD"/>
    <w:rsid w:val="00A854E1"/>
    <w:rsid w:val="00A91E31"/>
    <w:rsid w:val="00A950D9"/>
    <w:rsid w:val="00AA4785"/>
    <w:rsid w:val="00AB193F"/>
    <w:rsid w:val="00AB3DE6"/>
    <w:rsid w:val="00AC1E95"/>
    <w:rsid w:val="00AC34CC"/>
    <w:rsid w:val="00AC4271"/>
    <w:rsid w:val="00AD3D2C"/>
    <w:rsid w:val="00AD623A"/>
    <w:rsid w:val="00AD71B2"/>
    <w:rsid w:val="00AE37D1"/>
    <w:rsid w:val="00AE5652"/>
    <w:rsid w:val="00AF218A"/>
    <w:rsid w:val="00AF6143"/>
    <w:rsid w:val="00AF6498"/>
    <w:rsid w:val="00B0375F"/>
    <w:rsid w:val="00B14679"/>
    <w:rsid w:val="00B14972"/>
    <w:rsid w:val="00B14B99"/>
    <w:rsid w:val="00B1518E"/>
    <w:rsid w:val="00B25651"/>
    <w:rsid w:val="00B25C80"/>
    <w:rsid w:val="00B26381"/>
    <w:rsid w:val="00B35AD3"/>
    <w:rsid w:val="00B37BFC"/>
    <w:rsid w:val="00B5438C"/>
    <w:rsid w:val="00B62CAF"/>
    <w:rsid w:val="00B63486"/>
    <w:rsid w:val="00B6447D"/>
    <w:rsid w:val="00B70E3B"/>
    <w:rsid w:val="00B7204C"/>
    <w:rsid w:val="00B778D5"/>
    <w:rsid w:val="00B80A09"/>
    <w:rsid w:val="00B81A44"/>
    <w:rsid w:val="00B913CD"/>
    <w:rsid w:val="00B9575A"/>
    <w:rsid w:val="00B95AFE"/>
    <w:rsid w:val="00BB0040"/>
    <w:rsid w:val="00BB152F"/>
    <w:rsid w:val="00BB7A2C"/>
    <w:rsid w:val="00BD1A53"/>
    <w:rsid w:val="00BE3966"/>
    <w:rsid w:val="00BE44EC"/>
    <w:rsid w:val="00C02A06"/>
    <w:rsid w:val="00C02E55"/>
    <w:rsid w:val="00C04DB5"/>
    <w:rsid w:val="00C075CF"/>
    <w:rsid w:val="00C11172"/>
    <w:rsid w:val="00C13CF8"/>
    <w:rsid w:val="00C31914"/>
    <w:rsid w:val="00C33F42"/>
    <w:rsid w:val="00C36AAF"/>
    <w:rsid w:val="00C44506"/>
    <w:rsid w:val="00C50885"/>
    <w:rsid w:val="00C51396"/>
    <w:rsid w:val="00C64FE7"/>
    <w:rsid w:val="00C65281"/>
    <w:rsid w:val="00C67676"/>
    <w:rsid w:val="00C721D5"/>
    <w:rsid w:val="00C95B3B"/>
    <w:rsid w:val="00C97A6E"/>
    <w:rsid w:val="00CB22D1"/>
    <w:rsid w:val="00CC1468"/>
    <w:rsid w:val="00CC2B23"/>
    <w:rsid w:val="00CD709F"/>
    <w:rsid w:val="00CE0B8A"/>
    <w:rsid w:val="00CF2FEC"/>
    <w:rsid w:val="00CF6AF3"/>
    <w:rsid w:val="00D03675"/>
    <w:rsid w:val="00D03DE7"/>
    <w:rsid w:val="00D0594F"/>
    <w:rsid w:val="00D36A05"/>
    <w:rsid w:val="00D3732C"/>
    <w:rsid w:val="00D46208"/>
    <w:rsid w:val="00D47CF9"/>
    <w:rsid w:val="00D53140"/>
    <w:rsid w:val="00D83BC2"/>
    <w:rsid w:val="00DA5EAA"/>
    <w:rsid w:val="00DB2440"/>
    <w:rsid w:val="00DB2D24"/>
    <w:rsid w:val="00DB4D1C"/>
    <w:rsid w:val="00DB6384"/>
    <w:rsid w:val="00DB7A2D"/>
    <w:rsid w:val="00DD055F"/>
    <w:rsid w:val="00DE3393"/>
    <w:rsid w:val="00DE7D3F"/>
    <w:rsid w:val="00E0315C"/>
    <w:rsid w:val="00E074D1"/>
    <w:rsid w:val="00E27E65"/>
    <w:rsid w:val="00E329A1"/>
    <w:rsid w:val="00E35DA9"/>
    <w:rsid w:val="00E52E53"/>
    <w:rsid w:val="00E71447"/>
    <w:rsid w:val="00E73C8A"/>
    <w:rsid w:val="00E7534F"/>
    <w:rsid w:val="00E816C2"/>
    <w:rsid w:val="00E83E15"/>
    <w:rsid w:val="00E9132B"/>
    <w:rsid w:val="00EA77A6"/>
    <w:rsid w:val="00EB1E38"/>
    <w:rsid w:val="00EB4411"/>
    <w:rsid w:val="00EB4A77"/>
    <w:rsid w:val="00EB649F"/>
    <w:rsid w:val="00EC1377"/>
    <w:rsid w:val="00EC1C77"/>
    <w:rsid w:val="00EC7E7C"/>
    <w:rsid w:val="00ED5486"/>
    <w:rsid w:val="00F03999"/>
    <w:rsid w:val="00F138DF"/>
    <w:rsid w:val="00F20BB8"/>
    <w:rsid w:val="00F21D50"/>
    <w:rsid w:val="00F26831"/>
    <w:rsid w:val="00F31A21"/>
    <w:rsid w:val="00F615A9"/>
    <w:rsid w:val="00F815BD"/>
    <w:rsid w:val="00F93E24"/>
    <w:rsid w:val="00F95300"/>
    <w:rsid w:val="00F97AB4"/>
    <w:rsid w:val="00FA413A"/>
    <w:rsid w:val="00FA4D38"/>
    <w:rsid w:val="00FB7FDE"/>
    <w:rsid w:val="00FC0FAF"/>
    <w:rsid w:val="00FC21C1"/>
    <w:rsid w:val="00FD52EF"/>
    <w:rsid w:val="00FD600A"/>
    <w:rsid w:val="00FE6C1A"/>
    <w:rsid w:val="00FF12CB"/>
    <w:rsid w:val="00FF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22D8"/>
  <w15:docId w15:val="{39E99F67-8711-41F5-A296-BEA60C85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customStyle="1" w:styleId="alt-edited1">
    <w:name w:val="alt-edited1"/>
    <w:basedOn w:val="DefaultParagraphFont"/>
    <w:rsid w:val="00651EBC"/>
    <w:rPr>
      <w:color w:val="4D90F0"/>
    </w:rPr>
  </w:style>
  <w:style w:type="character" w:styleId="Emphasis">
    <w:name w:val="Emphasis"/>
    <w:basedOn w:val="DefaultParagraphFont"/>
    <w:uiPriority w:val="20"/>
    <w:qFormat/>
    <w:rsid w:val="00AE5652"/>
    <w:rPr>
      <w:i/>
      <w:iCs/>
    </w:rPr>
  </w:style>
  <w:style w:type="character" w:styleId="Hyperlink">
    <w:name w:val="Hyperlink"/>
    <w:basedOn w:val="DefaultParagraphFont"/>
    <w:uiPriority w:val="99"/>
    <w:unhideWhenUsed/>
    <w:rsid w:val="00926364"/>
    <w:rPr>
      <w:color w:val="0000FF" w:themeColor="hyperlink"/>
      <w:u w:val="single"/>
    </w:rPr>
  </w:style>
  <w:style w:type="character" w:customStyle="1" w:styleId="UnresolvedMention1">
    <w:name w:val="Unresolved Mention1"/>
    <w:basedOn w:val="DefaultParagraphFont"/>
    <w:uiPriority w:val="99"/>
    <w:semiHidden/>
    <w:unhideWhenUsed/>
    <w:rsid w:val="00926364"/>
    <w:rPr>
      <w:color w:val="605E5C"/>
      <w:shd w:val="clear" w:color="auto" w:fill="E1DFDD"/>
    </w:rPr>
  </w:style>
  <w:style w:type="character" w:styleId="Strong">
    <w:name w:val="Strong"/>
    <w:uiPriority w:val="22"/>
    <w:qFormat/>
    <w:rsid w:val="007D1482"/>
    <w:rPr>
      <w:b/>
      <w:bCs/>
    </w:rPr>
  </w:style>
  <w:style w:type="paragraph" w:customStyle="1" w:styleId="02PaperAuthors">
    <w:name w:val="02 Paper Authors"/>
    <w:qFormat/>
    <w:rsid w:val="006F5864"/>
    <w:pPr>
      <w:spacing w:after="0" w:line="240" w:lineRule="exact"/>
    </w:pPr>
    <w:rPr>
      <w:rFonts w:ascii="Times New Roman" w:eastAsia="Malgun Gothic" w:hAnsi="Times New Roman" w:cs="Times New Roman"/>
      <w:b/>
      <w:noProof/>
      <w:lang w:val="en-GB" w:eastAsia="en-GB"/>
    </w:rPr>
  </w:style>
  <w:style w:type="character" w:customStyle="1" w:styleId="UnresolvedMention2">
    <w:name w:val="Unresolved Mention2"/>
    <w:basedOn w:val="DefaultParagraphFont"/>
    <w:uiPriority w:val="99"/>
    <w:semiHidden/>
    <w:unhideWhenUsed/>
    <w:rsid w:val="009B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66/mex.2020.1595" TargetMode="External"/><Relationship Id="rId18" Type="http://schemas.openxmlformats.org/officeDocument/2006/relationships/hyperlink" Target="http://dx.doi.org/10.1016/jallcom.2010.08.048" TargetMode="External"/><Relationship Id="rId26" Type="http://schemas.openxmlformats.org/officeDocument/2006/relationships/hyperlink" Target="http://dx.doi.org/10.1088/0953-8984/5/10/008" TargetMode="External"/><Relationship Id="rId21" Type="http://schemas.openxmlformats.org/officeDocument/2006/relationships/hyperlink" Target="http://dx.doi.org/10.%2027497/35400015695977.0280" TargetMode="External"/><Relationship Id="rId34" Type="http://schemas.openxmlformats.org/officeDocument/2006/relationships/hyperlink" Target="mailto:aqteish@yu.edu.jo" TargetMode="External"/><Relationship Id="rId7" Type="http://schemas.openxmlformats.org/officeDocument/2006/relationships/endnotes" Target="endnotes.xml"/><Relationship Id="rId12" Type="http://schemas.openxmlformats.org/officeDocument/2006/relationships/hyperlink" Target="https://doi.org/10.1166/jno.2020.2786" TargetMode="External"/><Relationship Id="rId17" Type="http://schemas.openxmlformats.org/officeDocument/2006/relationships/hyperlink" Target="http://dx.doi.org/10.1063/1.4819838" TargetMode="External"/><Relationship Id="rId25" Type="http://schemas.openxmlformats.org/officeDocument/2006/relationships/hyperlink" Target="http://iopscience.iop.org/0954-3899/22/10/008" TargetMode="External"/><Relationship Id="rId33" Type="http://schemas.openxmlformats.org/officeDocument/2006/relationships/hyperlink" Target="mailto:karmi@hu.edu.j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139/cjp-2012-0466" TargetMode="External"/><Relationship Id="rId20" Type="http://schemas.openxmlformats.org/officeDocument/2006/relationships/hyperlink" Target="http://dx.doi.org/10.1007/s10854-006-9047-x" TargetMode="External"/><Relationship Id="rId29" Type="http://schemas.openxmlformats.org/officeDocument/2006/relationships/hyperlink" Target="http://www.aspbs.com/jno/jno_editoria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rinp.2020.103079" TargetMode="External"/><Relationship Id="rId24" Type="http://schemas.openxmlformats.org/officeDocument/2006/relationships/hyperlink" Target="http://dx.doi.org/10.1063/1.373797" TargetMode="External"/><Relationship Id="rId32" Type="http://schemas.openxmlformats.org/officeDocument/2006/relationships/hyperlink" Target="mailto:ahmadumar786@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66/sam.2015.2708" TargetMode="External"/><Relationship Id="rId23" Type="http://schemas.openxmlformats.org/officeDocument/2006/relationships/hyperlink" Target="http://dx.doi.org/10.1007/s100500170009" TargetMode="External"/><Relationship Id="rId28" Type="http://schemas.openxmlformats.org/officeDocument/2006/relationships/hyperlink" Target="https://www.scimagojr.com/journalsearch.php?q=21100871853&amp;tip=sid&amp;clean=0" TargetMode="External"/><Relationship Id="rId36" Type="http://schemas.openxmlformats.org/officeDocument/2006/relationships/footer" Target="footer1.xml"/><Relationship Id="rId10" Type="http://schemas.openxmlformats.org/officeDocument/2006/relationships/hyperlink" Target="mailto:r.badran@aau.edu.jo" TargetMode="External"/><Relationship Id="rId19" Type="http://schemas.openxmlformats.org/officeDocument/2006/relationships/hyperlink" Target="http://dx.doi.org/10.1016/j.vacuum.2009.01.009" TargetMode="External"/><Relationship Id="rId31" Type="http://schemas.openxmlformats.org/officeDocument/2006/relationships/hyperlink" Target="http://www.aspbs.com/sensorlett/editorial_sensorlett.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x.doi.org/10.1142/S0218301315500822" TargetMode="External"/><Relationship Id="rId22" Type="http://schemas.openxmlformats.org/officeDocument/2006/relationships/hyperlink" Target="http://dx.doi.org/10.1016/S0040-6090(02)01159-8" TargetMode="External"/><Relationship Id="rId27" Type="http://schemas.openxmlformats.org/officeDocument/2006/relationships/hyperlink" Target="http://dx.doi.org/10.1088/0953-8984/3/33/012" TargetMode="External"/><Relationship Id="rId30" Type="http://schemas.openxmlformats.org/officeDocument/2006/relationships/hyperlink" Target="http://www.aspbs.com/sam/" TargetMode="External"/><Relationship Id="rId35" Type="http://schemas.openxmlformats.org/officeDocument/2006/relationships/header" Target="header1.xml"/><Relationship Id="rId8" Type="http://schemas.openxmlformats.org/officeDocument/2006/relationships/hyperlink" Target="https://www.aau.edu.jo/en/academics/faculty-arts-and-sciences/department-basic-sciences-and-humaniti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D848-F54C-43A6-AE1A-62139DA4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raeda ammari</cp:lastModifiedBy>
  <cp:revision>7</cp:revision>
  <cp:lastPrinted>2018-12-17T11:39:00Z</cp:lastPrinted>
  <dcterms:created xsi:type="dcterms:W3CDTF">2022-09-22T16:24:00Z</dcterms:created>
  <dcterms:modified xsi:type="dcterms:W3CDTF">2022-09-23T18:25:00Z</dcterms:modified>
</cp:coreProperties>
</file>