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3D071E" w:rsidP="00651EB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3D071E">
        <w:rPr>
          <w:rFonts w:ascii="Times New Roman" w:eastAsia="Times New Roman" w:hAnsi="Times New Roman" w:cs="Arabic Transparent"/>
          <w:noProof/>
          <w:sz w:val="10"/>
          <w:szCs w:val="10"/>
          <w:rtl/>
        </w:rPr>
        <w:pict>
          <v:rect id="Rectangle 1" o:spid="_x0000_s1026" style="position:absolute;left:0;text-align:left;margin-left:377.75pt;margin-top:12.45pt;width:68.25pt;height:9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<v:textbox>
              <w:txbxContent>
                <w:p w:rsidR="00651EBC" w:rsidRPr="00F21416" w:rsidRDefault="00054403" w:rsidP="00651EBC">
                  <w:pPr>
                    <w:jc w:val="center"/>
                    <w:rPr>
                      <w:rFonts w:ascii="Agency FB" w:hAnsi="Agency FB"/>
                      <w:b/>
                      <w:bCs/>
                      <w:color w:val="000000"/>
                    </w:rPr>
                  </w:pPr>
                  <w:r w:rsidRPr="00054403">
                    <w:rPr>
                      <w:rStyle w:val="alt-edited1"/>
                      <w:rFonts w:ascii="Agency FB" w:hAnsi="Agency FB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688769" cy="1151906"/>
                        <wp:effectExtent l="19050" t="0" r="0" b="0"/>
                        <wp:docPr id="1" name="Picture 2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047" cy="1160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51EBC"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651EBC"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...............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D50715" w:rsidRDefault="00D50715" w:rsidP="00D50715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DB67C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Dr. Hassan Sami Alabady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06450" w:rsidRDefault="00651EBC" w:rsidP="00E04AFF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</w:t>
            </w: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D50715" w:rsidRPr="0060645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E04AF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member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06450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Academic Rank</w:t>
            </w: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D50715" w:rsidRPr="006064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Associate Professor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06450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Date &amp; Place of Birth</w:t>
            </w: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D50715"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50715"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17-12-1965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06450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Nationality</w:t>
            </w: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D50715"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Jordanian </w:t>
            </w:r>
          </w:p>
        </w:tc>
      </w:tr>
      <w:tr w:rsidR="00651EBC" w:rsidRPr="00651EBC" w:rsidTr="00B75632">
        <w:trPr>
          <w:trHeight w:val="504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D50715" w:rsidRPr="00606450" w:rsidRDefault="00651EBC" w:rsidP="00D5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e-mail</w:t>
            </w:r>
            <w:r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D50715" w:rsidRPr="006064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50715" w:rsidRPr="0060645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h.alabady@aau.edu.jo</w:t>
            </w:r>
          </w:p>
          <w:p w:rsidR="00651EBC" w:rsidRPr="00606450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1350"/>
        <w:gridCol w:w="1530"/>
        <w:gridCol w:w="810"/>
        <w:gridCol w:w="1080"/>
        <w:gridCol w:w="270"/>
        <w:gridCol w:w="2340"/>
        <w:gridCol w:w="810"/>
        <w:gridCol w:w="1350"/>
      </w:tblGrid>
      <w:tr w:rsidR="00651EBC" w:rsidRPr="00651EBC" w:rsidTr="00606450">
        <w:tc>
          <w:tcPr>
            <w:tcW w:w="9540" w:type="dxa"/>
            <w:gridSpan w:val="8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606450">
        <w:trPr>
          <w:trHeight w:val="468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B75632" w:rsidRPr="00651EBC" w:rsidTr="00606450">
        <w:trPr>
          <w:trHeight w:val="468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PhD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32" w:rsidRPr="00C45DE4" w:rsidRDefault="00B75632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Cs w:val="20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Philosophy of Law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2014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32" w:rsidRPr="00C45DE4" w:rsidRDefault="00B75632" w:rsidP="00BB54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Amman Arab University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Jordan</w:t>
            </w:r>
          </w:p>
        </w:tc>
      </w:tr>
      <w:tr w:rsidR="00B75632" w:rsidRPr="00651EBC" w:rsidTr="00606450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B75632" w:rsidRPr="00C45DE4" w:rsidRDefault="00B75632" w:rsidP="00D50715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Master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Cs w:val="20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Private Law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2005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Amman Arab University</w:t>
            </w:r>
          </w:p>
        </w:tc>
        <w:tc>
          <w:tcPr>
            <w:tcW w:w="1350" w:type="dxa"/>
            <w:shd w:val="clear" w:color="auto" w:fill="auto"/>
          </w:tcPr>
          <w:p w:rsidR="00B75632" w:rsidRPr="00C45DE4" w:rsidRDefault="00B75632">
            <w:pPr>
              <w:rPr>
                <w:rFonts w:asciiTheme="majorBidi" w:hAnsiTheme="majorBidi" w:cstheme="majorBidi"/>
                <w:color w:val="808080" w:themeColor="background1" w:themeShade="80"/>
              </w:rPr>
            </w:pPr>
            <w:r w:rsidRPr="00C45DE4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Jordan</w:t>
            </w:r>
          </w:p>
        </w:tc>
      </w:tr>
      <w:tr w:rsidR="00B75632" w:rsidRPr="00651EBC" w:rsidTr="00606450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Higher Diploma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Cs w:val="20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Private Law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2003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Amman Arab University</w:t>
            </w:r>
          </w:p>
        </w:tc>
        <w:tc>
          <w:tcPr>
            <w:tcW w:w="1350" w:type="dxa"/>
            <w:shd w:val="clear" w:color="auto" w:fill="auto"/>
          </w:tcPr>
          <w:p w:rsidR="00B75632" w:rsidRPr="00C45DE4" w:rsidRDefault="00B75632">
            <w:pPr>
              <w:rPr>
                <w:rFonts w:asciiTheme="majorBidi" w:hAnsiTheme="majorBidi" w:cstheme="majorBidi"/>
                <w:color w:val="808080" w:themeColor="background1" w:themeShade="80"/>
              </w:rPr>
            </w:pPr>
            <w:r w:rsidRPr="00C45DE4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Jordan</w:t>
            </w:r>
          </w:p>
        </w:tc>
      </w:tr>
      <w:tr w:rsidR="00B75632" w:rsidRPr="00651EBC" w:rsidTr="00606450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Bachelor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Cs w:val="20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Law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2000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University of Baghdad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75632" w:rsidRPr="00C45DE4" w:rsidRDefault="00C45DE4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Iraq</w:t>
            </w:r>
          </w:p>
        </w:tc>
      </w:tr>
      <w:tr w:rsidR="00B75632" w:rsidRPr="00651EBC" w:rsidTr="00606450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Bachelor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before="60" w:after="220" w:line="220" w:lineRule="atLeast"/>
              <w:jc w:val="center"/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Civil Engineering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ind w:left="49"/>
              <w:jc w:val="center"/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1989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University of Technology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75632" w:rsidRPr="00C45DE4" w:rsidRDefault="00B75632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C45DE4">
              <w:rPr>
                <w:rFonts w:asciiTheme="majorBidi" w:hAnsiTheme="majorBidi" w:cstheme="majorBidi"/>
                <w:color w:val="808080" w:themeColor="background1" w:themeShade="80"/>
                <w:sz w:val="26"/>
                <w:szCs w:val="26"/>
              </w:rPr>
              <w:t>Iraq</w:t>
            </w:r>
          </w:p>
        </w:tc>
      </w:tr>
      <w:tr w:rsidR="00B75632" w:rsidRPr="00651EBC" w:rsidTr="00606450">
        <w:trPr>
          <w:trHeight w:val="468"/>
        </w:trPr>
        <w:tc>
          <w:tcPr>
            <w:tcW w:w="1350" w:type="dxa"/>
            <w:shd w:val="clear" w:color="auto" w:fill="auto"/>
            <w:vAlign w:val="center"/>
          </w:tcPr>
          <w:p w:rsidR="00B75632" w:rsidRPr="00651EBC" w:rsidRDefault="00B75632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B75632" w:rsidRPr="00651EBC" w:rsidRDefault="00B75632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75632" w:rsidRPr="00651EBC" w:rsidRDefault="00B75632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B75632" w:rsidRPr="00651EBC" w:rsidRDefault="00B75632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75632" w:rsidRPr="00651EBC" w:rsidRDefault="00B75632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1710"/>
        <w:gridCol w:w="1350"/>
        <w:gridCol w:w="1710"/>
        <w:gridCol w:w="2610"/>
        <w:gridCol w:w="2160"/>
      </w:tblGrid>
      <w:tr w:rsidR="00651EBC" w:rsidRPr="00651EBC" w:rsidTr="00606450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606450">
        <w:trPr>
          <w:trHeight w:val="468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11038B" w:rsidRPr="00651EBC" w:rsidTr="00606450">
        <w:trPr>
          <w:trHeight w:val="468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2020-2021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Associate Professor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before="60" w:after="220" w:line="220" w:lineRule="atLeast"/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Accounting and business Law -Faculty of Business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Jordan</w:t>
            </w:r>
          </w:p>
        </w:tc>
      </w:tr>
      <w:tr w:rsidR="0011038B" w:rsidRPr="00651EBC" w:rsidTr="007E3C3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2016-2020</w:t>
            </w:r>
          </w:p>
        </w:tc>
        <w:tc>
          <w:tcPr>
            <w:tcW w:w="1350" w:type="dxa"/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Assistant professor</w:t>
            </w:r>
          </w:p>
        </w:tc>
        <w:tc>
          <w:tcPr>
            <w:tcW w:w="1710" w:type="dxa"/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Faculty of Business Accounting and business Law</w:t>
            </w:r>
          </w:p>
        </w:tc>
        <w:tc>
          <w:tcPr>
            <w:tcW w:w="2160" w:type="dxa"/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Jordan</w:t>
            </w:r>
          </w:p>
        </w:tc>
      </w:tr>
      <w:tr w:rsidR="0011038B" w:rsidRPr="00651EBC" w:rsidTr="007E3C3F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2015-2016</w:t>
            </w:r>
          </w:p>
        </w:tc>
        <w:tc>
          <w:tcPr>
            <w:tcW w:w="1350" w:type="dxa"/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Assistant professor</w:t>
            </w:r>
          </w:p>
        </w:tc>
        <w:tc>
          <w:tcPr>
            <w:tcW w:w="1710" w:type="dxa"/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Faculty of law</w:t>
            </w:r>
          </w:p>
        </w:tc>
        <w:tc>
          <w:tcPr>
            <w:tcW w:w="2160" w:type="dxa"/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Jordan</w:t>
            </w:r>
          </w:p>
        </w:tc>
      </w:tr>
      <w:tr w:rsidR="0011038B" w:rsidRPr="00651EBC" w:rsidTr="00571475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2014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Lecturer</w:t>
            </w:r>
          </w:p>
        </w:tc>
        <w:tc>
          <w:tcPr>
            <w:tcW w:w="1710" w:type="dxa"/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038B" w:rsidRPr="0011038B" w:rsidRDefault="0011038B" w:rsidP="0011038B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t>Faculty of law</w:t>
            </w:r>
          </w:p>
        </w:tc>
        <w:tc>
          <w:tcPr>
            <w:tcW w:w="2160" w:type="dxa"/>
            <w:shd w:val="clear" w:color="auto" w:fill="auto"/>
          </w:tcPr>
          <w:p w:rsidR="0011038B" w:rsidRPr="0011038B" w:rsidRDefault="0011038B" w:rsidP="0011038B">
            <w:pPr>
              <w:jc w:val="center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11038B">
              <w:rPr>
                <w:rFonts w:asciiTheme="majorBidi" w:eastAsia="Times New Roman" w:hAnsiTheme="majorBidi" w:cstheme="majorBidi"/>
                <w:color w:val="808080" w:themeColor="background1" w:themeShade="80"/>
                <w:sz w:val="24"/>
                <w:szCs w:val="24"/>
              </w:rPr>
              <w:t>Jordan</w:t>
            </w:r>
          </w:p>
        </w:tc>
      </w:tr>
    </w:tbl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B29" w:rsidRPr="00651EBC" w:rsidRDefault="00447B29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1980"/>
        <w:gridCol w:w="1800"/>
        <w:gridCol w:w="2160"/>
        <w:gridCol w:w="1620"/>
        <w:gridCol w:w="198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  <w:p w:rsidR="00230F11" w:rsidRPr="00651EBC" w:rsidRDefault="003D071E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hyperlink r:id="rId9" w:tgtFrame="_blank" w:history="1">
              <w:r w:rsidR="00230F11">
                <w:rPr>
                  <w:rStyle w:val="Hyperlink"/>
                  <w:rFonts w:ascii="Calibri" w:hAnsi="Calibri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https://scholar.google.com/citations?user=mPIqGuYAAAAJ&amp;hl=en</w:t>
              </w:r>
            </w:hyperlink>
            <w:r w:rsidR="00230F11">
              <w:rPr>
                <w:rFonts w:hint="cs"/>
                <w:rtl/>
              </w:rPr>
              <w:t xml:space="preserve"> </w:t>
            </w:r>
          </w:p>
        </w:tc>
      </w:tr>
      <w:tr w:rsidR="00651EBC" w:rsidRPr="00651EBC" w:rsidTr="00FE54F3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606450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651EBC" w:rsidTr="00606450">
        <w:trPr>
          <w:trHeight w:val="2817"/>
        </w:trPr>
        <w:tc>
          <w:tcPr>
            <w:tcW w:w="9540" w:type="dxa"/>
            <w:gridSpan w:val="5"/>
            <w:shd w:val="clear" w:color="auto" w:fill="auto"/>
          </w:tcPr>
          <w:p w:rsidR="0011038B" w:rsidRPr="00AA38C1" w:rsidRDefault="0011038B" w:rsidP="0011038B">
            <w:pPr>
              <w:pStyle w:val="Heading3"/>
              <w:numPr>
                <w:ilvl w:val="0"/>
                <w:numId w:val="31"/>
              </w:numPr>
              <w:shd w:val="clear" w:color="auto" w:fill="FFFFFF"/>
              <w:spacing w:before="0"/>
              <w:rPr>
                <w:rFonts w:asciiTheme="majorBidi" w:eastAsia="Times New Roman" w:hAnsiTheme="majorBidi"/>
                <w:b w:val="0"/>
                <w:bCs w:val="0"/>
                <w:i/>
                <w:iCs/>
                <w:color w:val="auto"/>
                <w:sz w:val="26"/>
                <w:szCs w:val="26"/>
              </w:rPr>
            </w:pPr>
            <w:r w:rsidRPr="002531A2">
              <w:rPr>
                <w:rFonts w:asciiTheme="majorBidi" w:eastAsia="Times New Roman" w:hAnsiTheme="majorBidi"/>
                <w:b w:val="0"/>
                <w:bCs w:val="0"/>
                <w:color w:val="auto"/>
                <w:sz w:val="26"/>
                <w:szCs w:val="26"/>
                <w:lang w:bidi="ar-JO"/>
              </w:rPr>
              <w:lastRenderedPageBreak/>
              <w:t xml:space="preserve">H. Alabady,andA.Abu Shanab, The Legal Base of </w:t>
            </w:r>
            <w:r>
              <w:rPr>
                <w:rFonts w:asciiTheme="majorBidi" w:eastAsia="Times New Roman" w:hAnsiTheme="majorBidi"/>
                <w:b w:val="0"/>
                <w:bCs w:val="0"/>
                <w:color w:val="auto"/>
                <w:sz w:val="26"/>
                <w:szCs w:val="26"/>
                <w:lang w:bidi="ar-JO"/>
              </w:rPr>
              <w:t xml:space="preserve">Dentist Liability, </w:t>
            </w:r>
            <w:r w:rsidRPr="00AA38C1">
              <w:rPr>
                <w:rFonts w:asciiTheme="majorBidi" w:eastAsia="Times New Roman" w:hAnsiTheme="majorBidi"/>
                <w:b w:val="0"/>
                <w:bCs w:val="0"/>
                <w:i/>
                <w:iCs/>
                <w:color w:val="auto"/>
                <w:sz w:val="26"/>
                <w:szCs w:val="26"/>
              </w:rPr>
              <w:t>Journal of legal and political science,</w:t>
            </w:r>
            <w:r w:rsidRPr="00AA38C1">
              <w:rPr>
                <w:rFonts w:asciiTheme="majorBidi" w:eastAsia="Times New Roman" w:hAnsiTheme="majorBidi"/>
                <w:b w:val="0"/>
                <w:bCs w:val="0"/>
                <w:i/>
                <w:iCs/>
                <w:color w:val="auto"/>
                <w:sz w:val="26"/>
                <w:szCs w:val="26"/>
                <w:lang w:bidi="ar-JO"/>
              </w:rPr>
              <w:t xml:space="preserve"> I</w:t>
            </w:r>
            <w:r>
              <w:rPr>
                <w:rFonts w:asciiTheme="majorBidi" w:eastAsia="Times New Roman" w:hAnsiTheme="majorBidi"/>
                <w:b w:val="0"/>
                <w:bCs w:val="0"/>
                <w:i/>
                <w:iCs/>
                <w:color w:val="auto"/>
                <w:sz w:val="26"/>
                <w:szCs w:val="26"/>
                <w:lang w:bidi="ar-JO"/>
              </w:rPr>
              <w:t>ssue 13, Dec. 1, 2016.</w:t>
            </w:r>
          </w:p>
          <w:p w:rsidR="0011038B" w:rsidRPr="00AA38C1" w:rsidRDefault="0011038B" w:rsidP="001103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H. Alabady and S. Abu Ghazaleh, Contractor </w:t>
            </w:r>
            <w:r w:rsidRPr="00E800B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Commitment</w:t>
            </w:r>
            <w:r w:rsidRPr="00AD444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Standard of Care in Green Building,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Journal of legal and political science , Vol 14,Issue 2, 2017.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>H. Alabady and S. Abu Ghazaleh, Contractual Suggestions for Engineer in Green Buildings, Journal of Law, Policy and Globalization, Vol.68, 2017.</w:t>
            </w:r>
          </w:p>
          <w:p w:rsidR="0011038B" w:rsidRPr="00AA38C1" w:rsidRDefault="0011038B" w:rsidP="001103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H. Alabady and S. Abu Ghazaleh, Green Building Insurance,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Journal of Law, Policy and Globalization, Vol.66, 2017 </w:t>
            </w:r>
          </w:p>
          <w:p w:rsidR="0011038B" w:rsidRPr="00AA38C1" w:rsidRDefault="0011038B" w:rsidP="001103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S. Abu Ghazaleh and H. Alabady, Contractual Suggestions for the Contractor in Green Buildings,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Journal of Law, Policy and Globalization, Vol.61, 2017 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S. Abu Ghazaleh and H. Alabady, Contractual Suggestions for the Owner in Green Buildings Contracts, </w:t>
            </w:r>
            <w:r w:rsidRPr="002531A2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International Journal of Current Research, Vol. 9, Issue, 07, pp.53697-53702, July, 2017.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>S. Abu Ghazaleh and H. Alabady, Contractual Suggestions of Green Building Insurance</w:t>
            </w:r>
            <w:r w:rsidRPr="002531A2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, Asian Journal of Science and Technology, Vol. 08, Issue, 11, pp.6736-6742, November, 2017.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S. Abu Ghazaleh and H. Alabady, Engineer Standard of Care in Traditional and Green Building Contracts, </w:t>
            </w:r>
            <w:r w:rsidRPr="002531A2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International Journal of Current Research, Vol. 9, Issue, 06, June, 20.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>S. Abu Ghazaleh and H. Alabady, Joint Liability of the Parties to Green Buildings Contract</w:t>
            </w:r>
            <w:r w:rsidRPr="002531A2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International Review of Management and Business Research, Vol. 6 Issue.3, September 2017.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>H. Alabady and S. Abu Ghazaleh</w:t>
            </w:r>
            <w:r w:rsidRPr="002531A2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,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Mathematical Equations for Calculating a Worker’s Benefits under Work Injuries Insurance Compensation and Pensions according to the Jordanian Social Security Law,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Global Journal of Politics and Law Research,Vol.5, No.7, pp.1-16, December 2017.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>H. Alabady and S. Abu Ghazaleh</w:t>
            </w:r>
            <w:r w:rsidRPr="002531A2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 xml:space="preserve">,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Mathematical Equations for Calculating a Worker’s Rights under Medical Care Insurance and Daily Wages Paid in Work Injuries and Occupational Diseases According to Jordanian Social Security Law, 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Asian Journal of Science and Technology, Vol. 08, Issue, 11, pp.6884-6891, November, 2017.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>H. Alabady and S. Abu Ghazaleh,</w:t>
            </w:r>
            <w:r w:rsidRPr="002531A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Automatic Renewal of the Lease according to the Jordanian Civil Code and the Successive Landlords and Tenants Laws,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Asian Journal of Science and Technology, Vol. 9, Issue, 11, 2018.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H. Alabady and S. Abu Ghazaleh, Mathematical Equations for Calculating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Ordinary Obligatory Old Age Pension Pursuant to the Effective Jordanian Social Security Law,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Global Journal of Politics and Law Research,</w:t>
            </w:r>
            <w:r w:rsidRPr="00AA38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Global Journal of Politics and Law Research,Vol.6, No.3, 2018.</w:t>
            </w:r>
          </w:p>
          <w:p w:rsidR="0011038B" w:rsidRPr="00E800B6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A. Aldally and H Alabady, The Extent of  Regulation of Mixed Business in Jordanian Legislation,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International Review of Management and Business Research, Vol.4, Issue 7, 2018.</w:t>
            </w:r>
          </w:p>
          <w:p w:rsidR="0011038B" w:rsidRPr="002531A2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>H. Alabady and S. Abu Ghazaleh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AD444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Included and Excluded Categories Social Security Insurance in Terms of Individuals According to Effective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AD4444">
              <w:rPr>
                <w:rFonts w:asciiTheme="majorBidi" w:eastAsia="Times New Roman" w:hAnsiTheme="majorBidi" w:cstheme="majorBidi"/>
                <w:sz w:val="24"/>
                <w:szCs w:val="24"/>
              </w:rPr>
              <w:t>Jordanian Labor Laws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International Review of Management and Business Research, Vol.8, Issue 1, 2018.</w:t>
            </w:r>
          </w:p>
          <w:p w:rsidR="0011038B" w:rsidRPr="009D18DD" w:rsidRDefault="0011038B" w:rsidP="0011038B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H. Alabady, </w:t>
            </w:r>
            <w:r w:rsidRPr="002531A2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Rent as One of the Tenant’s Liabilities under the Jordanian Civil Code and the Jordanian Landlord s and Tenants Law, </w:t>
            </w:r>
            <w:r w:rsidRPr="00AA38C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Journal of Law and Political Sciences, ,Vol 19, Issue 2, 2019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D4099" w:rsidRDefault="00AD4099" w:rsidP="00CF4C8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Member of  Accounting and Business Law department Counsel, Faculty of busness,20</w:t>
            </w:r>
            <w:r w:rsidR="00CF4C86">
              <w:rPr>
                <w:rFonts w:asciiTheme="majorBidi" w:hAnsiTheme="majorBidi" w:cstheme="majorBidi" w:hint="cs"/>
                <w:sz w:val="26"/>
                <w:szCs w:val="26"/>
                <w:rtl/>
              </w:rPr>
              <w:t>16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-2021</w:t>
            </w:r>
          </w:p>
          <w:p w:rsidR="00CF28F4" w:rsidRPr="00D5780A" w:rsidRDefault="00CF28F4" w:rsidP="00E576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Chairman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L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egal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Clinic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>ouncil, 201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8-2019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 w:rsidR="00AD4099">
              <w:rPr>
                <w:rFonts w:asciiTheme="majorBidi" w:hAnsiTheme="majorBidi" w:cstheme="majorBidi"/>
                <w:sz w:val="26"/>
                <w:szCs w:val="26"/>
              </w:rPr>
              <w:t>F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aculty of law,</w:t>
            </w:r>
            <w:r w:rsidRPr="00D5780A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Amman Arab University</w:t>
            </w:r>
          </w:p>
          <w:p w:rsidR="00CF28F4" w:rsidRPr="00D5780A" w:rsidRDefault="00CF28F4" w:rsidP="00E576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Member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 of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Quality Assurance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 Committee,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Faculty of business, 2018-2019,</w:t>
            </w:r>
            <w:r w:rsidRPr="00D5780A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Amman Arab University </w:t>
            </w:r>
          </w:p>
          <w:p w:rsidR="00CF28F4" w:rsidRPr="00C83E46" w:rsidRDefault="00CF28F4" w:rsidP="00CF28F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</w:rPr>
              <w:t>Member of the University Journal,2015, Amman Arab University</w:t>
            </w:r>
          </w:p>
          <w:p w:rsidR="00CF28F4" w:rsidRPr="00C83E46" w:rsidRDefault="00CF28F4" w:rsidP="00CF4C8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Chairman of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O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>nline exams council , 2015, Amman Arab University</w:t>
            </w:r>
          </w:p>
          <w:p w:rsidR="00CF28F4" w:rsidRDefault="00CF28F4" w:rsidP="00CF28F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</w:rPr>
              <w:t>Chairman of the Library committee, Faculty of Law, Amman Arab University.</w:t>
            </w:r>
          </w:p>
          <w:p w:rsidR="00CF28F4" w:rsidRDefault="00CF28F4" w:rsidP="00CF28F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Member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 of the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="008E2610">
              <w:rPr>
                <w:rFonts w:asciiTheme="majorBidi" w:hAnsiTheme="majorBidi" w:cstheme="majorBidi"/>
                <w:sz w:val="26"/>
                <w:szCs w:val="26"/>
              </w:rPr>
              <w:t>-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learning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 Committee, Private Law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, 2015</w:t>
            </w:r>
          </w:p>
          <w:p w:rsidR="00CF28F4" w:rsidRDefault="00CF28F4" w:rsidP="00CF28F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Member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 of the Scientific Research Committee, Private Law</w:t>
            </w:r>
          </w:p>
          <w:p w:rsidR="00CF28F4" w:rsidRPr="00C83E46" w:rsidRDefault="00CF28F4" w:rsidP="00CF28F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Member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 xml:space="preserve"> of the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Conferences Committee, Faculty of Law.</w:t>
            </w:r>
          </w:p>
          <w:p w:rsidR="00CF28F4" w:rsidRPr="00C83E46" w:rsidRDefault="00CF28F4" w:rsidP="00CF28F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6"/>
                <w:szCs w:val="26"/>
              </w:rPr>
            </w:pPr>
            <w:r w:rsidRPr="00C83E46">
              <w:rPr>
                <w:rFonts w:asciiTheme="majorBidi" w:hAnsiTheme="majorBidi" w:cstheme="majorBidi"/>
                <w:sz w:val="26"/>
                <w:szCs w:val="26"/>
              </w:rPr>
              <w:t>Member of Private law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83E46">
              <w:rPr>
                <w:rFonts w:asciiTheme="majorBidi" w:hAnsiTheme="majorBidi" w:cstheme="majorBidi"/>
                <w:sz w:val="26"/>
                <w:szCs w:val="26"/>
              </w:rPr>
              <w:t>Department Council, 2015, Amman Arab University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Workshops Attended</w:t>
            </w:r>
          </w:p>
        </w:tc>
      </w:tr>
      <w:tr w:rsidR="00651EBC" w:rsidRPr="00651EBC" w:rsidTr="00606450">
        <w:trPr>
          <w:trHeight w:val="2520"/>
        </w:trPr>
        <w:tc>
          <w:tcPr>
            <w:tcW w:w="9540" w:type="dxa"/>
            <w:shd w:val="clear" w:color="auto" w:fill="auto"/>
          </w:tcPr>
          <w:p w:rsidR="00606450" w:rsidRDefault="00606450" w:rsidP="006C12C9">
            <w:pPr>
              <w:spacing w:after="220" w:line="240" w:lineRule="atLeast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6C12C9" w:rsidRPr="005109E7" w:rsidRDefault="006C12C9" w:rsidP="005109E7">
            <w:pPr>
              <w:pStyle w:val="ListParagraph"/>
              <w:numPr>
                <w:ilvl w:val="0"/>
                <w:numId w:val="33"/>
              </w:numPr>
              <w:spacing w:after="2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09E7">
              <w:rPr>
                <w:rFonts w:asciiTheme="majorBidi" w:hAnsiTheme="majorBidi" w:cstheme="majorBidi"/>
                <w:sz w:val="24"/>
                <w:szCs w:val="24"/>
              </w:rPr>
              <w:t>Mobility stuff with Open University of Cyprus 2019</w:t>
            </w:r>
          </w:p>
          <w:p w:rsidR="006C12C9" w:rsidRPr="005109E7" w:rsidRDefault="006C12C9" w:rsidP="005109E7">
            <w:pPr>
              <w:pStyle w:val="ListParagraph"/>
              <w:numPr>
                <w:ilvl w:val="0"/>
                <w:numId w:val="33"/>
              </w:numPr>
              <w:spacing w:after="2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09E7">
              <w:rPr>
                <w:rFonts w:asciiTheme="majorBidi" w:hAnsiTheme="majorBidi" w:cstheme="majorBidi"/>
                <w:sz w:val="24"/>
                <w:szCs w:val="24"/>
              </w:rPr>
              <w:t>“PERSONAL DEVOLOPMENT LEADERSHIP” WORKSHOP, THE QUEEN UNIVERSITY OF BELFAST, 2016</w:t>
            </w:r>
          </w:p>
          <w:p w:rsidR="005109E7" w:rsidRPr="005109E7" w:rsidRDefault="005109E7" w:rsidP="005109E7">
            <w:pPr>
              <w:pStyle w:val="ListParagraph"/>
              <w:numPr>
                <w:ilvl w:val="0"/>
                <w:numId w:val="33"/>
              </w:numPr>
              <w:spacing w:after="2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09E7">
              <w:rPr>
                <w:rFonts w:asciiTheme="majorBidi" w:hAnsiTheme="majorBidi" w:cstheme="majorBidi"/>
                <w:sz w:val="24"/>
                <w:szCs w:val="24"/>
              </w:rPr>
              <w:t>Course File Preparation</w:t>
            </w:r>
          </w:p>
          <w:p w:rsidR="005109E7" w:rsidRPr="005109E7" w:rsidRDefault="005109E7" w:rsidP="005109E7">
            <w:pPr>
              <w:pStyle w:val="ListParagraph"/>
              <w:numPr>
                <w:ilvl w:val="0"/>
                <w:numId w:val="33"/>
              </w:numPr>
              <w:spacing w:after="2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09E7">
              <w:rPr>
                <w:rFonts w:asciiTheme="majorBidi" w:hAnsiTheme="majorBidi" w:cstheme="majorBidi"/>
                <w:sz w:val="24"/>
                <w:szCs w:val="24"/>
              </w:rPr>
              <w:t>Course Syllabus</w:t>
            </w:r>
          </w:p>
          <w:p w:rsidR="005109E7" w:rsidRPr="005109E7" w:rsidRDefault="005109E7" w:rsidP="005109E7">
            <w:pPr>
              <w:pStyle w:val="ListParagraph"/>
              <w:numPr>
                <w:ilvl w:val="0"/>
                <w:numId w:val="33"/>
              </w:numPr>
              <w:spacing w:after="2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09E7">
              <w:rPr>
                <w:rFonts w:asciiTheme="majorBidi" w:hAnsiTheme="majorBidi" w:cstheme="majorBidi"/>
                <w:sz w:val="24"/>
                <w:szCs w:val="24"/>
              </w:rPr>
              <w:t>E-Learning</w:t>
            </w:r>
          </w:p>
          <w:p w:rsidR="005109E7" w:rsidRPr="005109E7" w:rsidRDefault="005109E7" w:rsidP="005109E7">
            <w:pPr>
              <w:pStyle w:val="ListParagraph"/>
              <w:numPr>
                <w:ilvl w:val="0"/>
                <w:numId w:val="33"/>
              </w:numPr>
              <w:spacing w:after="2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09E7">
              <w:rPr>
                <w:rFonts w:asciiTheme="majorBidi" w:hAnsiTheme="majorBidi" w:cstheme="majorBidi"/>
                <w:sz w:val="24"/>
                <w:szCs w:val="24"/>
              </w:rPr>
              <w:t>Turnitin</w:t>
            </w:r>
          </w:p>
          <w:p w:rsidR="005109E7" w:rsidRPr="005109E7" w:rsidRDefault="005109E7" w:rsidP="005109E7">
            <w:pPr>
              <w:pStyle w:val="ListParagraph"/>
              <w:numPr>
                <w:ilvl w:val="0"/>
                <w:numId w:val="33"/>
              </w:numPr>
              <w:spacing w:after="22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09E7">
              <w:rPr>
                <w:rFonts w:asciiTheme="majorBidi" w:hAnsiTheme="majorBidi" w:cstheme="majorBidi"/>
                <w:sz w:val="24"/>
                <w:szCs w:val="24"/>
              </w:rPr>
              <w:t>Google Schooler</w:t>
            </w:r>
          </w:p>
          <w:p w:rsidR="00651EBC" w:rsidRPr="005109E7" w:rsidRDefault="005109E7" w:rsidP="005109E7">
            <w:pPr>
              <w:pStyle w:val="ListParagraph"/>
              <w:numPr>
                <w:ilvl w:val="0"/>
                <w:numId w:val="33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5109E7">
              <w:rPr>
                <w:rFonts w:asciiTheme="majorBidi" w:hAnsiTheme="majorBidi" w:cstheme="majorBidi"/>
                <w:sz w:val="24"/>
                <w:szCs w:val="24"/>
              </w:rPr>
              <w:t>Quality Assurance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4313A6" w:rsidRPr="002531A2" w:rsidRDefault="004313A6" w:rsidP="00630DB2">
            <w:pPr>
              <w:pStyle w:val="ListParagraph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Construction contracts,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T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>he legal responsibility of the engineer,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T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>he</w:t>
            </w:r>
            <w:r w:rsidRPr="002531A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>civil</w:t>
            </w:r>
            <w:r w:rsidRPr="002531A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>responsibility of doctors,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usiness investment law,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I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nsurance contracts,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orporate law,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ommercial law, Rights </w:t>
            </w:r>
            <w:r w:rsidRPr="002531A2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in rem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,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2531A2">
              <w:rPr>
                <w:rFonts w:asciiTheme="majorBidi" w:hAnsiTheme="majorBidi" w:cstheme="majorBidi"/>
                <w:sz w:val="26"/>
                <w:szCs w:val="26"/>
              </w:rPr>
              <w:t>ontract drafting</w:t>
            </w:r>
            <w:r w:rsidR="00630DB2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C12C9" w:rsidRDefault="006C12C9" w:rsidP="006C12C9">
            <w:pPr>
              <w:spacing w:after="0" w:line="360" w:lineRule="auto"/>
              <w:jc w:val="lowKashida"/>
              <w:rPr>
                <w:rFonts w:asciiTheme="majorBidi" w:eastAsia="Times New Roman" w:hAnsiTheme="majorBidi" w:cstheme="majorBidi"/>
                <w:sz w:val="26"/>
                <w:szCs w:val="26"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  <w:lang w:bidi="ar-JO"/>
              </w:rPr>
              <w:t>Arabic (N</w:t>
            </w:r>
            <w:r w:rsidRPr="002531A2">
              <w:rPr>
                <w:rFonts w:asciiTheme="majorBidi" w:eastAsia="Times New Roman" w:hAnsiTheme="majorBidi" w:cstheme="majorBidi"/>
                <w:sz w:val="26"/>
                <w:szCs w:val="26"/>
                <w:lang w:bidi="ar-JO"/>
              </w:rPr>
              <w:t xml:space="preserve">ative) </w:t>
            </w:r>
          </w:p>
          <w:p w:rsidR="006C12C9" w:rsidRPr="002531A2" w:rsidRDefault="006C12C9" w:rsidP="006C12C9">
            <w:pPr>
              <w:spacing w:after="0" w:line="360" w:lineRule="auto"/>
              <w:jc w:val="lowKashida"/>
              <w:rPr>
                <w:rFonts w:asciiTheme="majorBidi" w:eastAsia="Times New Roman" w:hAnsiTheme="majorBidi" w:cstheme="majorBidi"/>
                <w:sz w:val="26"/>
                <w:szCs w:val="26"/>
                <w:lang w:bidi="ar-JO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  <w:lang w:bidi="ar-JO"/>
              </w:rPr>
              <w:t>English (G</w:t>
            </w:r>
            <w:r w:rsidRPr="002531A2">
              <w:rPr>
                <w:rFonts w:asciiTheme="majorBidi" w:eastAsia="Times New Roman" w:hAnsiTheme="majorBidi" w:cstheme="majorBidi"/>
                <w:sz w:val="26"/>
                <w:szCs w:val="26"/>
                <w:lang w:bidi="ar-JO"/>
              </w:rPr>
              <w:t>ood)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C12C9" w:rsidRPr="002531A2" w:rsidRDefault="006C12C9" w:rsidP="006C12C9">
            <w:pPr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>Legal aide a lecture at alled Assosciation with the title “ Socail security law. 2017.</w:t>
            </w:r>
          </w:p>
          <w:p w:rsidR="006C12C9" w:rsidRPr="002531A2" w:rsidRDefault="006C12C9" w:rsidP="006C12C9">
            <w:pPr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Legal aide in Labour Rights at Gazaeh Hashem Assciation. 2017.</w:t>
            </w:r>
          </w:p>
          <w:p w:rsidR="006C12C9" w:rsidRPr="002531A2" w:rsidRDefault="006C12C9" w:rsidP="006C12C9">
            <w:pPr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531A2">
              <w:rPr>
                <w:rFonts w:asciiTheme="majorBidi" w:hAnsiTheme="majorBidi" w:cstheme="majorBidi"/>
                <w:sz w:val="26"/>
                <w:szCs w:val="26"/>
              </w:rPr>
              <w:t xml:space="preserve">Legal aide in Woman Rights at Gazaeh Hashem Assciation, 2018 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354523" w:rsidRDefault="00657915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54523">
              <w:rPr>
                <w:rFonts w:asciiTheme="majorBidi" w:hAnsiTheme="majorBidi" w:cstheme="majorBidi"/>
                <w:sz w:val="24"/>
                <w:szCs w:val="24"/>
              </w:rPr>
              <w:t>Bilal Altharwa                    Acquisition of Ownership by Tenure in Jordanian Law</w:t>
            </w:r>
          </w:p>
          <w:p w:rsidR="00651EBC" w:rsidRPr="00354523" w:rsidRDefault="00657915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54523">
              <w:rPr>
                <w:rFonts w:asciiTheme="majorBidi" w:hAnsiTheme="majorBidi" w:cstheme="majorBidi"/>
                <w:sz w:val="24"/>
                <w:szCs w:val="24"/>
              </w:rPr>
              <w:t>Alla Aldally                       The Extent of Regulation of Mixed Business in Jordan</w:t>
            </w:r>
          </w:p>
          <w:p w:rsidR="00651EBC" w:rsidRPr="00354523" w:rsidRDefault="00657915" w:rsidP="00657915">
            <w:pPr>
              <w:spacing w:after="220" w:line="240" w:lineRule="atLeast"/>
              <w:ind w:left="2592" w:hanging="25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4523">
              <w:rPr>
                <w:rFonts w:asciiTheme="majorBidi" w:hAnsiTheme="majorBidi" w:cstheme="majorBidi"/>
                <w:sz w:val="24"/>
                <w:szCs w:val="24"/>
              </w:rPr>
              <w:t>Rashed Alkhabi              Civil Liability of Pharmaceutical Companies (A comparative Study between the Jordanian and Qatar Laws)</w:t>
            </w:r>
          </w:p>
          <w:p w:rsidR="00657915" w:rsidRPr="00354523" w:rsidRDefault="00657915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54523">
              <w:rPr>
                <w:rFonts w:asciiTheme="majorBidi" w:hAnsiTheme="majorBidi" w:cstheme="majorBidi"/>
                <w:sz w:val="24"/>
                <w:szCs w:val="24"/>
              </w:rPr>
              <w:t>Mustafa Abu Resheh           The Applicable Law on Foreign Investment Contracts</w:t>
            </w:r>
          </w:p>
          <w:p w:rsidR="00651EBC" w:rsidRPr="00354523" w:rsidRDefault="00354523" w:rsidP="00354523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4523">
              <w:rPr>
                <w:rFonts w:asciiTheme="majorBidi" w:eastAsia="Times New Roman" w:hAnsiTheme="majorBidi" w:cstheme="majorBidi"/>
                <w:sz w:val="24"/>
                <w:szCs w:val="24"/>
              </w:rPr>
              <w:t>Younes Alsobahi                Renewable Energy - Towards a Draft Law for the Sultanate of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35452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Oman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FB7E8C" w:rsidRDefault="00FB7E8C" w:rsidP="00FB7E8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772D1">
              <w:rPr>
                <w:rFonts w:asciiTheme="majorBidi" w:hAnsiTheme="majorBidi" w:cstheme="majorBidi"/>
                <w:sz w:val="26"/>
                <w:szCs w:val="26"/>
              </w:rPr>
              <w:t>Available upon request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  <w:bookmarkStart w:id="0" w:name="_GoBack"/>
      <w:bookmarkEnd w:id="0"/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0"/>
      <w:footerReference w:type="default" r:id="rId11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78" w:rsidRDefault="00CF6F78" w:rsidP="006466DF">
      <w:pPr>
        <w:spacing w:after="0" w:line="240" w:lineRule="auto"/>
      </w:pPr>
      <w:r>
        <w:separator/>
      </w:r>
    </w:p>
  </w:endnote>
  <w:endnote w:type="continuationSeparator" w:id="1">
    <w:p w:rsidR="00CF6F78" w:rsidRDefault="00CF6F78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5pt;height:39.25pt" o:ole="">
                <v:imagedata r:id="rId1" o:title=""/>
              </v:shape>
              <o:OLEObject Type="Embed" ProgID="PBrush" ShapeID="_x0000_i1025" DrawAspect="Content" ObjectID="_1694596663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3D071E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719FA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="00F20BB8"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719FA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78" w:rsidRDefault="00CF6F78" w:rsidP="006466DF">
      <w:pPr>
        <w:spacing w:after="0" w:line="240" w:lineRule="auto"/>
      </w:pPr>
      <w:r>
        <w:separator/>
      </w:r>
    </w:p>
  </w:footnote>
  <w:footnote w:type="continuationSeparator" w:id="1">
    <w:p w:rsidR="00CF6F78" w:rsidRDefault="00CF6F78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12B44189"/>
    <w:multiLevelType w:val="hybridMultilevel"/>
    <w:tmpl w:val="B286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CF52B27"/>
    <w:multiLevelType w:val="hybridMultilevel"/>
    <w:tmpl w:val="880A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FB46FD"/>
    <w:multiLevelType w:val="hybridMultilevel"/>
    <w:tmpl w:val="28F481E8"/>
    <w:lvl w:ilvl="0" w:tplc="9D8A6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5AC3"/>
    <w:multiLevelType w:val="hybridMultilevel"/>
    <w:tmpl w:val="7AB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F0902"/>
    <w:multiLevelType w:val="hybridMultilevel"/>
    <w:tmpl w:val="A50A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C2787"/>
    <w:multiLevelType w:val="hybridMultilevel"/>
    <w:tmpl w:val="31FC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1"/>
  </w:num>
  <w:num w:numId="2">
    <w:abstractNumId w:val="32"/>
  </w:num>
  <w:num w:numId="3">
    <w:abstractNumId w:val="20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7"/>
  </w:num>
  <w:num w:numId="14">
    <w:abstractNumId w:val="3"/>
  </w:num>
  <w:num w:numId="15">
    <w:abstractNumId w:val="6"/>
  </w:num>
  <w:num w:numId="16">
    <w:abstractNumId w:val="24"/>
  </w:num>
  <w:num w:numId="17">
    <w:abstractNumId w:val="28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9"/>
  </w:num>
  <w:num w:numId="25">
    <w:abstractNumId w:val="30"/>
  </w:num>
  <w:num w:numId="26">
    <w:abstractNumId w:val="14"/>
  </w:num>
  <w:num w:numId="27">
    <w:abstractNumId w:val="16"/>
  </w:num>
  <w:num w:numId="28">
    <w:abstractNumId w:val="18"/>
  </w:num>
  <w:num w:numId="29">
    <w:abstractNumId w:val="23"/>
  </w:num>
  <w:num w:numId="30">
    <w:abstractNumId w:val="22"/>
  </w:num>
  <w:num w:numId="31">
    <w:abstractNumId w:val="26"/>
  </w:num>
  <w:num w:numId="32">
    <w:abstractNumId w:val="25"/>
  </w:num>
  <w:num w:numId="33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D6299"/>
    <w:rsid w:val="00002E04"/>
    <w:rsid w:val="00006D35"/>
    <w:rsid w:val="000200C2"/>
    <w:rsid w:val="0004599E"/>
    <w:rsid w:val="00054403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38B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31F8"/>
    <w:rsid w:val="00175DEE"/>
    <w:rsid w:val="00186614"/>
    <w:rsid w:val="0019541B"/>
    <w:rsid w:val="001A3F1C"/>
    <w:rsid w:val="001B355F"/>
    <w:rsid w:val="001B667A"/>
    <w:rsid w:val="001C06FC"/>
    <w:rsid w:val="001F522A"/>
    <w:rsid w:val="00201466"/>
    <w:rsid w:val="00230F11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C4D7C"/>
    <w:rsid w:val="002D0AE3"/>
    <w:rsid w:val="002F23D9"/>
    <w:rsid w:val="00311276"/>
    <w:rsid w:val="003346B3"/>
    <w:rsid w:val="00352970"/>
    <w:rsid w:val="00354523"/>
    <w:rsid w:val="00365BBF"/>
    <w:rsid w:val="003714B6"/>
    <w:rsid w:val="00392E5E"/>
    <w:rsid w:val="003A3488"/>
    <w:rsid w:val="003D071E"/>
    <w:rsid w:val="003D1FBF"/>
    <w:rsid w:val="00410B6D"/>
    <w:rsid w:val="00412E0B"/>
    <w:rsid w:val="004313A6"/>
    <w:rsid w:val="00447B29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58E6"/>
    <w:rsid w:val="004D6299"/>
    <w:rsid w:val="004E5790"/>
    <w:rsid w:val="004F6864"/>
    <w:rsid w:val="005001DE"/>
    <w:rsid w:val="00505B24"/>
    <w:rsid w:val="005060B9"/>
    <w:rsid w:val="00507E68"/>
    <w:rsid w:val="005109E7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06450"/>
    <w:rsid w:val="006134A8"/>
    <w:rsid w:val="00614DAC"/>
    <w:rsid w:val="006241FA"/>
    <w:rsid w:val="0062540D"/>
    <w:rsid w:val="00630DB2"/>
    <w:rsid w:val="0063146E"/>
    <w:rsid w:val="00645D27"/>
    <w:rsid w:val="006466DF"/>
    <w:rsid w:val="00651EBC"/>
    <w:rsid w:val="00655A68"/>
    <w:rsid w:val="00655B5F"/>
    <w:rsid w:val="00657915"/>
    <w:rsid w:val="0066397A"/>
    <w:rsid w:val="00666E85"/>
    <w:rsid w:val="00667095"/>
    <w:rsid w:val="00676482"/>
    <w:rsid w:val="00696239"/>
    <w:rsid w:val="006A57DE"/>
    <w:rsid w:val="006B5ED4"/>
    <w:rsid w:val="006C1067"/>
    <w:rsid w:val="006C12C9"/>
    <w:rsid w:val="006D1399"/>
    <w:rsid w:val="006D595A"/>
    <w:rsid w:val="006D75DC"/>
    <w:rsid w:val="006E2A65"/>
    <w:rsid w:val="006F19D8"/>
    <w:rsid w:val="006F328E"/>
    <w:rsid w:val="006F3448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6F71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E2610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242B"/>
    <w:rsid w:val="00AC4271"/>
    <w:rsid w:val="00AD4099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5632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45DE4"/>
    <w:rsid w:val="00C50885"/>
    <w:rsid w:val="00C64FE7"/>
    <w:rsid w:val="00C65281"/>
    <w:rsid w:val="00C721D5"/>
    <w:rsid w:val="00C906E2"/>
    <w:rsid w:val="00C97A6E"/>
    <w:rsid w:val="00CB22D1"/>
    <w:rsid w:val="00CC0370"/>
    <w:rsid w:val="00CC1468"/>
    <w:rsid w:val="00CC1C33"/>
    <w:rsid w:val="00CD709F"/>
    <w:rsid w:val="00CE0B8A"/>
    <w:rsid w:val="00CF28F4"/>
    <w:rsid w:val="00CF2FEC"/>
    <w:rsid w:val="00CF4C86"/>
    <w:rsid w:val="00CF6AF3"/>
    <w:rsid w:val="00CF6F78"/>
    <w:rsid w:val="00D03675"/>
    <w:rsid w:val="00D0594F"/>
    <w:rsid w:val="00D36A05"/>
    <w:rsid w:val="00D46208"/>
    <w:rsid w:val="00D47CF9"/>
    <w:rsid w:val="00D50715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4AFF"/>
    <w:rsid w:val="00E074D1"/>
    <w:rsid w:val="00E329A1"/>
    <w:rsid w:val="00E35DA9"/>
    <w:rsid w:val="00E52E53"/>
    <w:rsid w:val="00E576CE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07D36"/>
    <w:rsid w:val="00F138DF"/>
    <w:rsid w:val="00F20BB8"/>
    <w:rsid w:val="00F21D50"/>
    <w:rsid w:val="00F719FA"/>
    <w:rsid w:val="00F815BD"/>
    <w:rsid w:val="00F95300"/>
    <w:rsid w:val="00FA413A"/>
    <w:rsid w:val="00FB7E8C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F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customStyle="1" w:styleId="Heading3Char">
    <w:name w:val="Heading 3 Char"/>
    <w:basedOn w:val="DefaultParagraphFont"/>
    <w:link w:val="Heading3"/>
    <w:uiPriority w:val="9"/>
    <w:rsid w:val="00110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230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mPIqGuYAAAAJ&amp;hl=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EF2D-07FB-4885-8482-AA5275B6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DR.HASSAN</cp:lastModifiedBy>
  <cp:revision>2</cp:revision>
  <cp:lastPrinted>2018-12-17T11:39:00Z</cp:lastPrinted>
  <dcterms:created xsi:type="dcterms:W3CDTF">2021-10-01T08:31:00Z</dcterms:created>
  <dcterms:modified xsi:type="dcterms:W3CDTF">2021-10-01T08:31:00Z</dcterms:modified>
</cp:coreProperties>
</file>