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a62575"/>
          <w:sz w:val="72"/>
          <w:szCs w:val="7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a62575"/>
          <w:sz w:val="72"/>
          <w:szCs w:val="72"/>
          <w:vertAlign w:val="baseline"/>
          <w:rtl w:val="0"/>
        </w:rPr>
        <w:t xml:space="preserve">AREEJ    J.   KHALIFEH</w:t>
      </w:r>
    </w:p>
    <w:p w:rsidR="00000000" w:rsidDel="00000000" w:rsidP="00000000" w:rsidRDefault="00000000" w:rsidRPr="00000000" w14:paraId="00000002">
      <w:pPr>
        <w:jc w:val="center"/>
        <w:rPr>
          <w:rFonts w:ascii="Arimo" w:cs="Arimo" w:eastAsia="Arimo" w:hAnsi="Arimo"/>
          <w:color w:val="a62575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313055</wp:posOffset>
                </wp:positionV>
                <wp:extent cx="2715895" cy="36576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Personal Details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313055</wp:posOffset>
                </wp:positionV>
                <wp:extent cx="2715895" cy="36576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Arimo" w:cs="Arimo" w:eastAsia="Arimo" w:hAnsi="Arimo"/>
          <w:color w:val="ffffff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mo" w:cs="Arimo" w:eastAsia="Arimo" w:hAnsi="Arimo"/>
          <w:color w:val="ffffff"/>
          <w:sz w:val="32"/>
          <w:szCs w:val="32"/>
          <w:vertAlign w:val="baseline"/>
          <w:rtl w:val="0"/>
        </w:rPr>
        <w:t xml:space="preserve">Personal Details   </w:t>
      </w:r>
    </w:p>
    <w:p w:rsidR="00000000" w:rsidDel="00000000" w:rsidP="00000000" w:rsidRDefault="00000000" w:rsidRPr="00000000" w14:paraId="00000004">
      <w:pPr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265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Date of birth:</w:t>
        <w:tab/>
        <w:tab/>
        <w:t xml:space="preserve">21/11/1988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Place of Birth:</w:t>
        <w:tab/>
        <w:t xml:space="preserve">Amman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Gender:</w:t>
        <w:tab/>
        <w:tab/>
        <w:t xml:space="preserve">Female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Nationality:</w:t>
        <w:tab/>
        <w:tab/>
        <w:t xml:space="preserve">Jordanian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Marital Status:</w:t>
        <w:tab/>
        <w:t xml:space="preserve">Married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Mobile:</w:t>
        <w:tab/>
        <w:tab/>
        <w:t xml:space="preserve">+962 79 594 1337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E-mail:</w:t>
        <w:tab/>
        <w:tab/>
        <w:t xml:space="preserve">areejkhalifeh@yahoo.com 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Address: </w:t>
        <w:tab/>
        <w:tab/>
        <w:t xml:space="preserve">Amman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126365</wp:posOffset>
                </wp:positionV>
                <wp:extent cx="2715895" cy="36576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Career objective</w:t>
                            </w:r>
                          </w:p>
                          <w:p w:rsidR="00000000" w:rsidDel="00000000" w:rsidP="00930BE9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Geneva" w:hAnsi="Geneva"/>
                                <w:color w:val="ffffff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Geneva" w:hAnsi="Geneva"/>
                                <w:color w:val="ffffff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126365</wp:posOffset>
                </wp:positionV>
                <wp:extent cx="2715895" cy="36576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 team worker individual, self driven, eager to work in a career in the field of English language where I can improve myself and benefit the company I work in.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139065</wp:posOffset>
                </wp:positionV>
                <wp:extent cx="2715895" cy="36576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Experience</w:t>
                            </w:r>
                          </w:p>
                          <w:p w:rsidR="00000000" w:rsidDel="00000000" w:rsidP="00930BE9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Geneva" w:hAnsi="Geneva"/>
                                <w:color w:val="ffffff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Geneva" w:hAnsi="Geneva"/>
                                <w:color w:val="ffffff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139065</wp:posOffset>
                </wp:positionV>
                <wp:extent cx="2715895" cy="36576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Atlas Global Center for Studies and Research: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151 hours in translating texts from English into Arabic and vice versa.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Teaching English, Math and science at Lady of Nazareth college( 2012-2013)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Teaching Arabic for foreigners at Malic center( 2013-2014)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Lecturer at Arab community college ( 2015-2017)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Teaching English 1, English 99, Toefl and History of Jerusalem and the Hashemite tutelage at Amman Arab University. Also, I conducted  an English course for AAU students.( 2019-2020)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151765</wp:posOffset>
                </wp:positionV>
                <wp:extent cx="2715895" cy="36576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151765</wp:posOffset>
                </wp:positionV>
                <wp:extent cx="2715895" cy="36576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B.A. in Applied English.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University of Jordan 2010.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M.A. in Amerian Studies.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University of Jordan 2011 - 2013.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126365</wp:posOffset>
                </wp:positionV>
                <wp:extent cx="2715895" cy="36576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Languages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126365</wp:posOffset>
                </wp:positionV>
                <wp:extent cx="2715895" cy="36576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Arabic:</w:t>
        <w:tab/>
        <w:t xml:space="preserve">Native language.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English:</w:t>
        <w:tab/>
        <w:t xml:space="preserve">Fluent.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139065</wp:posOffset>
                </wp:positionV>
                <wp:extent cx="2715895" cy="36576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65760"/>
                        </a:xfrm>
                        <a:prstGeom prst="rect"/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0E75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2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418176" w:rsidRPr="02514836">
                              <w:rPr>
                                <w:rFonts w:ascii="Calibri" w:hAnsi="Calibri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Certificates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0689517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-611502</wp:posOffset>
                </wp:positionH>
                <wp:positionV relativeFrom="paragraph">
                  <wp:posOffset>139065</wp:posOffset>
                </wp:positionV>
                <wp:extent cx="2715895" cy="36576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9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fffff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ffff"/>
          <w:sz w:val="26"/>
          <w:szCs w:val="26"/>
          <w:vertAlign w:val="baseline"/>
          <w:rtl w:val="0"/>
        </w:rPr>
        <w:t xml:space="preserve">Certificates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TOEFL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The Language Center, University of Jordan, Aug, 2010.</w:t>
      </w:r>
    </w:p>
    <w:sectPr>
      <w:headerReference r:id="rId13" w:type="default"/>
      <w:pgSz w:h="16840" w:w="11900" w:orient="portrait"/>
      <w:pgMar w:bottom="964" w:top="964" w:left="964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m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image" Target="media/image4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0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