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D0CC8" w14:textId="77777777" w:rsidR="00037BE4" w:rsidRPr="00237DF7" w:rsidRDefault="00037BE4" w:rsidP="00037BE4">
      <w:pPr>
        <w:spacing w:after="0" w:line="240" w:lineRule="auto"/>
        <w:rPr>
          <w:rFonts w:ascii="Times New Roman" w:eastAsia="Calibri" w:hAnsi="Times New Roman" w:cs="Traditional Arabic"/>
          <w:b/>
          <w:bCs/>
          <w:sz w:val="36"/>
          <w:szCs w:val="36"/>
          <w:lang w:bidi="ar-JO"/>
        </w:rPr>
      </w:pPr>
      <w:r w:rsidRPr="00237DF7">
        <w:rPr>
          <w:rFonts w:ascii="Times New Roman" w:eastAsia="Calibri" w:hAnsi="Times New Roman" w:cs="Traditional Arabic"/>
          <w:b/>
          <w:bCs/>
          <w:sz w:val="36"/>
          <w:szCs w:val="36"/>
          <w:rtl/>
          <w:lang w:bidi="ar-JO"/>
        </w:rPr>
        <w:t xml:space="preserve">الرابط على الموقع بالعربية  </w:t>
      </w:r>
    </w:p>
    <w:p w14:paraId="44F018C4" w14:textId="77777777" w:rsidR="00037BE4" w:rsidRDefault="00876F63" w:rsidP="00037BE4">
      <w:pPr>
        <w:spacing w:after="0" w:line="240" w:lineRule="auto"/>
      </w:pPr>
      <w:hyperlink r:id="rId6" w:history="1">
        <w:r w:rsidR="00037BE4" w:rsidRPr="00D63ECA">
          <w:rPr>
            <w:rStyle w:val="Hyperlink"/>
          </w:rPr>
          <w:t>https://aau.edu.jo/ar/academics/faculty-arts-and-sciences/qsm-almsaqat-alasasyt-alansanyt-w-allmyt</w:t>
        </w:r>
      </w:hyperlink>
    </w:p>
    <w:p w14:paraId="49F2F550" w14:textId="77777777" w:rsidR="00037BE4" w:rsidRPr="00237DF7" w:rsidRDefault="00037BE4" w:rsidP="00037BE4">
      <w:pPr>
        <w:spacing w:after="0" w:line="240" w:lineRule="auto"/>
        <w:rPr>
          <w:rFonts w:ascii="Times New Roman" w:eastAsia="Calibri" w:hAnsi="Times New Roman" w:cs="Traditional Arabic"/>
          <w:rtl/>
        </w:rPr>
      </w:pPr>
    </w:p>
    <w:p w14:paraId="08B9DD4D" w14:textId="77777777" w:rsidR="00037BE4" w:rsidRPr="00237DF7" w:rsidRDefault="00037BE4" w:rsidP="00037BE4">
      <w:pPr>
        <w:spacing w:after="0" w:line="240" w:lineRule="auto"/>
        <w:rPr>
          <w:rFonts w:ascii="Times New Roman" w:eastAsia="Calibri" w:hAnsi="Times New Roman" w:cs="Traditional Arabic"/>
          <w:b/>
          <w:bCs/>
          <w:sz w:val="36"/>
          <w:szCs w:val="36"/>
          <w:rtl/>
        </w:rPr>
      </w:pPr>
      <w:r w:rsidRPr="00237DF7">
        <w:rPr>
          <w:rFonts w:ascii="Times New Roman" w:eastAsia="Calibri" w:hAnsi="Times New Roman" w:cs="Arial"/>
          <w:b/>
          <w:bCs/>
          <w:sz w:val="36"/>
          <w:szCs w:val="36"/>
          <w:rtl/>
        </w:rPr>
        <w:t>الرابط على الموقع با</w:t>
      </w:r>
      <w:r w:rsidRPr="00237DF7">
        <w:rPr>
          <w:rFonts w:ascii="Times New Roman" w:eastAsia="Calibri" w:hAnsi="Times New Roman" w:cs="Traditional Arabic"/>
          <w:b/>
          <w:bCs/>
          <w:sz w:val="36"/>
          <w:szCs w:val="36"/>
          <w:rtl/>
        </w:rPr>
        <w:t xml:space="preserve">لإنجليزية  </w:t>
      </w:r>
    </w:p>
    <w:p w14:paraId="5D6B8147" w14:textId="77777777" w:rsidR="00037BE4" w:rsidRDefault="00876F63" w:rsidP="00037BE4">
      <w:pPr>
        <w:jc w:val="center"/>
      </w:pPr>
      <w:hyperlink r:id="rId7" w:history="1">
        <w:r w:rsidR="00037BE4" w:rsidRPr="00D63ECA">
          <w:rPr>
            <w:rStyle w:val="Hyperlink"/>
          </w:rPr>
          <w:t>https://aau.edu.jo/en/academics/faculty-arts-and-sciences/department-human-and-scientific-basic-courses</w:t>
        </w:r>
      </w:hyperlink>
    </w:p>
    <w:p w14:paraId="2DA61955" w14:textId="77777777" w:rsidR="00F844D0" w:rsidRPr="00CE2C4B" w:rsidRDefault="00F844D0" w:rsidP="00F844D0">
      <w:pPr>
        <w:autoSpaceDE w:val="0"/>
        <w:autoSpaceDN w:val="0"/>
        <w:adjustRightInd w:val="0"/>
        <w:spacing w:after="0" w:line="240" w:lineRule="auto"/>
        <w:jc w:val="center"/>
        <w:rPr>
          <w:rFonts w:asciiTheme="majorBidi" w:hAnsiTheme="majorBidi" w:cstheme="majorBidi"/>
          <w:b/>
          <w:bCs/>
          <w:sz w:val="24"/>
          <w:szCs w:val="24"/>
        </w:rPr>
      </w:pPr>
    </w:p>
    <w:p w14:paraId="5CC36C04" w14:textId="77777777" w:rsidR="00037BE4" w:rsidRDefault="00037BE4" w:rsidP="009D6C1A">
      <w:pPr>
        <w:jc w:val="center"/>
        <w:rPr>
          <w:rFonts w:asciiTheme="majorBidi" w:hAnsiTheme="majorBidi" w:cstheme="majorBidi"/>
          <w:b/>
          <w:bCs/>
          <w:sz w:val="24"/>
          <w:szCs w:val="24"/>
        </w:rPr>
      </w:pPr>
    </w:p>
    <w:p w14:paraId="5013C578" w14:textId="77777777" w:rsidR="00037BE4" w:rsidRDefault="00037BE4" w:rsidP="009D6C1A">
      <w:pPr>
        <w:jc w:val="center"/>
        <w:rPr>
          <w:rFonts w:asciiTheme="majorBidi" w:hAnsiTheme="majorBidi" w:cstheme="majorBidi"/>
          <w:b/>
          <w:bCs/>
          <w:sz w:val="24"/>
          <w:szCs w:val="24"/>
        </w:rPr>
      </w:pPr>
    </w:p>
    <w:p w14:paraId="6AE749CD" w14:textId="0291C57A" w:rsidR="003362C2" w:rsidRPr="00CE2C4B" w:rsidRDefault="003362C2" w:rsidP="009D6C1A">
      <w:pPr>
        <w:jc w:val="center"/>
        <w:rPr>
          <w:rFonts w:asciiTheme="majorBidi" w:hAnsiTheme="majorBidi" w:cstheme="majorBidi"/>
          <w:b/>
          <w:bCs/>
          <w:sz w:val="24"/>
          <w:szCs w:val="24"/>
        </w:rPr>
      </w:pPr>
      <w:r w:rsidRPr="00CE2C4B">
        <w:rPr>
          <w:rFonts w:asciiTheme="majorBidi" w:hAnsiTheme="majorBidi" w:cstheme="majorBidi"/>
          <w:b/>
          <w:bCs/>
          <w:sz w:val="24"/>
          <w:szCs w:val="24"/>
        </w:rPr>
        <w:t xml:space="preserve">Psychometric Properties of the Attitudes Scale towards Electronic Tests </w:t>
      </w:r>
      <w:r w:rsidR="009D6C1A">
        <w:rPr>
          <w:rFonts w:asciiTheme="majorBidi" w:hAnsiTheme="majorBidi" w:cstheme="majorBidi"/>
          <w:b/>
          <w:bCs/>
          <w:sz w:val="24"/>
          <w:szCs w:val="24"/>
        </w:rPr>
        <w:t xml:space="preserve">                                       </w:t>
      </w:r>
      <w:r w:rsidRPr="00CE2C4B">
        <w:rPr>
          <w:rFonts w:asciiTheme="majorBidi" w:hAnsiTheme="majorBidi" w:cstheme="majorBidi"/>
          <w:b/>
          <w:bCs/>
          <w:sz w:val="24"/>
          <w:szCs w:val="24"/>
        </w:rPr>
        <w:t>among Graduate Students</w:t>
      </w:r>
    </w:p>
    <w:p w14:paraId="4B453116" w14:textId="7D95A337" w:rsidR="003362C2" w:rsidRPr="00CE2C4B" w:rsidRDefault="003362C2" w:rsidP="00890012">
      <w:pPr>
        <w:jc w:val="both"/>
        <w:rPr>
          <w:rFonts w:asciiTheme="majorBidi" w:hAnsiTheme="majorBidi" w:cstheme="majorBidi"/>
          <w:sz w:val="24"/>
          <w:szCs w:val="24"/>
        </w:rPr>
      </w:pPr>
      <w:r w:rsidRPr="00CE2C4B">
        <w:rPr>
          <w:rFonts w:asciiTheme="majorBidi" w:hAnsiTheme="majorBidi" w:cstheme="majorBidi"/>
          <w:b/>
          <w:bCs/>
          <w:sz w:val="24"/>
          <w:szCs w:val="24"/>
        </w:rPr>
        <w:t>Abstract</w:t>
      </w:r>
      <w:r w:rsidR="00CE2C4B">
        <w:rPr>
          <w:rFonts w:asciiTheme="majorBidi" w:hAnsiTheme="majorBidi" w:cstheme="majorBidi"/>
          <w:b/>
          <w:bCs/>
          <w:sz w:val="24"/>
          <w:szCs w:val="24"/>
        </w:rPr>
        <w:t xml:space="preserve">:  </w:t>
      </w:r>
      <w:r w:rsidRPr="00CE2C4B">
        <w:rPr>
          <w:rFonts w:asciiTheme="majorBidi" w:hAnsiTheme="majorBidi" w:cstheme="majorBidi"/>
          <w:sz w:val="24"/>
          <w:szCs w:val="24"/>
        </w:rPr>
        <w:t xml:space="preserve">The current study aimed at identifying the Psychometric Properties of attitudes scale towards electronic tests among graduate students, the researchers briefly explained various electronic test types used to asses students’ achievement. The study's significance lied in providing a valid and reliable scale, as well as demonstrating the appropriateness of electronic tests whether they meet the aims of distance education or not. Thus, universities can develop the tests' quality and improve them. The sample of the study consisted of (690) students (male and female) of the Amman Arab University. A scale of (56) items was built for the study. Different procedures were done to assure the validity of the scale such as Exploratory factor analysis, construct validity, and discriminatory validity, as for the reliability Cronbach's Alpha, Split Half, Standard Error of Estimate, and Hoyt equation were used. All these indications showed appropriate and reasonable results for the scale. The arithmetic means and standard deviations of students' attitudes towards electronic tests were calculated. The statistical results showed that the attitude scale has acceptable psychometric properties, as students had positive ones. It also showed statistical differences in students' attitudes attributed to gender in favor of female students due to their personal circumstances. However, there were no statistical differences found attributed to faculty or to the interaction between faculty and gender. The general results of this scale could encourage other researchers to implement it on various universities in different countries and to integrate technology with traditional teaching in their coming courses. </w:t>
      </w:r>
    </w:p>
    <w:p w14:paraId="38790650" w14:textId="70A37B66" w:rsidR="003362C2" w:rsidRDefault="003362C2" w:rsidP="00890012">
      <w:pPr>
        <w:jc w:val="both"/>
        <w:rPr>
          <w:rFonts w:asciiTheme="majorBidi" w:hAnsiTheme="majorBidi" w:cstheme="majorBidi"/>
          <w:sz w:val="24"/>
          <w:szCs w:val="24"/>
        </w:rPr>
      </w:pPr>
      <w:r w:rsidRPr="00CE2C4B">
        <w:rPr>
          <w:rFonts w:asciiTheme="majorBidi" w:hAnsiTheme="majorBidi" w:cstheme="majorBidi"/>
          <w:b/>
          <w:bCs/>
          <w:sz w:val="24"/>
          <w:szCs w:val="24"/>
        </w:rPr>
        <w:t>Keywords</w:t>
      </w:r>
      <w:r w:rsidRPr="00CE2C4B">
        <w:rPr>
          <w:rFonts w:asciiTheme="majorBidi" w:hAnsiTheme="majorBidi" w:cstheme="majorBidi"/>
          <w:sz w:val="24"/>
          <w:szCs w:val="24"/>
        </w:rPr>
        <w:t>: Psychometric Properties, Attitudes towards Electronic Tests, Assessment</w:t>
      </w:r>
    </w:p>
    <w:p w14:paraId="0D9A5685" w14:textId="4F9533B5" w:rsidR="00CE2C4B" w:rsidRPr="00CE2C4B" w:rsidRDefault="00CE2C4B" w:rsidP="00890012">
      <w:pPr>
        <w:pBdr>
          <w:bottom w:val="single" w:sz="6" w:space="1" w:color="auto"/>
        </w:pBdr>
        <w:jc w:val="both"/>
        <w:rPr>
          <w:rFonts w:asciiTheme="majorBidi" w:hAnsiTheme="majorBidi" w:cstheme="majorBidi"/>
          <w:sz w:val="24"/>
          <w:szCs w:val="24"/>
          <w:rtl/>
        </w:rPr>
      </w:pPr>
      <w:proofErr w:type="spellStart"/>
      <w:r w:rsidRPr="00CE2C4B">
        <w:rPr>
          <w:rFonts w:asciiTheme="majorBidi" w:hAnsiTheme="majorBidi" w:cstheme="majorBidi"/>
          <w:sz w:val="24"/>
          <w:szCs w:val="24"/>
        </w:rPr>
        <w:t>Mo'en</w:t>
      </w:r>
      <w:proofErr w:type="spellEnd"/>
      <w:r w:rsidRPr="00CE2C4B">
        <w:rPr>
          <w:rFonts w:asciiTheme="majorBidi" w:hAnsiTheme="majorBidi" w:cstheme="majorBidi"/>
          <w:sz w:val="24"/>
          <w:szCs w:val="24"/>
        </w:rPr>
        <w:t xml:space="preserve"> Salman </w:t>
      </w:r>
      <w:proofErr w:type="spellStart"/>
      <w:r w:rsidRPr="00CE2C4B">
        <w:rPr>
          <w:rFonts w:asciiTheme="majorBidi" w:hAnsiTheme="majorBidi" w:cstheme="majorBidi"/>
          <w:sz w:val="24"/>
          <w:szCs w:val="24"/>
        </w:rPr>
        <w:t>Alnasraween</w:t>
      </w:r>
      <w:proofErr w:type="spellEnd"/>
      <w:r w:rsidRPr="00CE2C4B">
        <w:rPr>
          <w:rFonts w:asciiTheme="majorBidi" w:hAnsiTheme="majorBidi" w:cstheme="majorBidi"/>
          <w:sz w:val="24"/>
          <w:szCs w:val="24"/>
        </w:rPr>
        <w:t xml:space="preserve">, </w:t>
      </w:r>
      <w:proofErr w:type="spellStart"/>
      <w:r w:rsidRPr="00CE2C4B">
        <w:rPr>
          <w:rFonts w:asciiTheme="majorBidi" w:hAnsiTheme="majorBidi" w:cstheme="majorBidi"/>
          <w:sz w:val="24"/>
          <w:szCs w:val="24"/>
        </w:rPr>
        <w:t>Nusaiba</w:t>
      </w:r>
      <w:proofErr w:type="spellEnd"/>
      <w:r w:rsidRPr="00CE2C4B">
        <w:rPr>
          <w:rFonts w:asciiTheme="majorBidi" w:hAnsiTheme="majorBidi" w:cstheme="majorBidi"/>
          <w:sz w:val="24"/>
          <w:szCs w:val="24"/>
        </w:rPr>
        <w:t xml:space="preserve"> Ali </w:t>
      </w:r>
      <w:proofErr w:type="spellStart"/>
      <w:r w:rsidRPr="00CE2C4B">
        <w:rPr>
          <w:rFonts w:asciiTheme="majorBidi" w:hAnsiTheme="majorBidi" w:cstheme="majorBidi"/>
          <w:sz w:val="24"/>
          <w:szCs w:val="24"/>
        </w:rPr>
        <w:t>Almousa</w:t>
      </w:r>
      <w:proofErr w:type="spellEnd"/>
      <w:r w:rsidRPr="00CE2C4B">
        <w:rPr>
          <w:rFonts w:asciiTheme="majorBidi" w:hAnsiTheme="majorBidi" w:cstheme="majorBidi"/>
          <w:sz w:val="24"/>
          <w:szCs w:val="24"/>
        </w:rPr>
        <w:t xml:space="preserve">, </w:t>
      </w:r>
      <w:proofErr w:type="spellStart"/>
      <w:r w:rsidRPr="00CE2C4B">
        <w:rPr>
          <w:rFonts w:asciiTheme="majorBidi" w:hAnsiTheme="majorBidi" w:cstheme="majorBidi"/>
          <w:sz w:val="24"/>
          <w:szCs w:val="24"/>
        </w:rPr>
        <w:t>Jehad</w:t>
      </w:r>
      <w:proofErr w:type="spellEnd"/>
      <w:r w:rsidRPr="00CE2C4B">
        <w:rPr>
          <w:rFonts w:asciiTheme="majorBidi" w:hAnsiTheme="majorBidi" w:cstheme="majorBidi"/>
          <w:sz w:val="24"/>
          <w:szCs w:val="24"/>
        </w:rPr>
        <w:t xml:space="preserve"> Ali </w:t>
      </w:r>
      <w:proofErr w:type="spellStart"/>
      <w:r w:rsidRPr="00CE2C4B">
        <w:rPr>
          <w:rFonts w:asciiTheme="majorBidi" w:hAnsiTheme="majorBidi" w:cstheme="majorBidi"/>
          <w:sz w:val="24"/>
          <w:szCs w:val="24"/>
        </w:rPr>
        <w:t>Almomani</w:t>
      </w:r>
      <w:proofErr w:type="spellEnd"/>
      <w:r w:rsidRPr="00CE2C4B">
        <w:rPr>
          <w:rFonts w:asciiTheme="majorBidi" w:hAnsiTheme="majorBidi" w:cstheme="majorBidi"/>
          <w:sz w:val="24"/>
          <w:szCs w:val="24"/>
        </w:rPr>
        <w:t xml:space="preserve">, </w:t>
      </w:r>
      <w:proofErr w:type="spellStart"/>
      <w:r w:rsidRPr="00CE2C4B">
        <w:rPr>
          <w:rFonts w:asciiTheme="majorBidi" w:hAnsiTheme="majorBidi" w:cstheme="majorBidi"/>
          <w:sz w:val="24"/>
          <w:szCs w:val="24"/>
        </w:rPr>
        <w:t>Raeda</w:t>
      </w:r>
      <w:proofErr w:type="spellEnd"/>
      <w:r w:rsidRPr="00CE2C4B">
        <w:rPr>
          <w:rFonts w:asciiTheme="majorBidi" w:hAnsiTheme="majorBidi" w:cstheme="majorBidi"/>
          <w:sz w:val="24"/>
          <w:szCs w:val="24"/>
        </w:rPr>
        <w:t xml:space="preserve"> </w:t>
      </w:r>
      <w:proofErr w:type="spellStart"/>
      <w:r w:rsidRPr="00CE2C4B">
        <w:rPr>
          <w:rFonts w:asciiTheme="majorBidi" w:hAnsiTheme="majorBidi" w:cstheme="majorBidi"/>
          <w:sz w:val="24"/>
          <w:szCs w:val="24"/>
        </w:rPr>
        <w:t>Mofid</w:t>
      </w:r>
      <w:proofErr w:type="spellEnd"/>
      <w:r w:rsidRPr="00CE2C4B">
        <w:rPr>
          <w:rFonts w:asciiTheme="majorBidi" w:hAnsiTheme="majorBidi" w:cstheme="majorBidi"/>
          <w:sz w:val="24"/>
          <w:szCs w:val="24"/>
        </w:rPr>
        <w:t xml:space="preserve"> </w:t>
      </w:r>
      <w:proofErr w:type="spellStart"/>
      <w:r w:rsidRPr="00CE2C4B">
        <w:rPr>
          <w:rFonts w:asciiTheme="majorBidi" w:hAnsiTheme="majorBidi" w:cstheme="majorBidi"/>
          <w:sz w:val="24"/>
          <w:szCs w:val="24"/>
        </w:rPr>
        <w:t>Ammari</w:t>
      </w:r>
      <w:proofErr w:type="spellEnd"/>
      <w:r w:rsidRPr="00CE2C4B">
        <w:rPr>
          <w:rFonts w:asciiTheme="majorBidi" w:hAnsiTheme="majorBidi" w:cstheme="majorBidi"/>
          <w:sz w:val="24"/>
          <w:szCs w:val="24"/>
        </w:rPr>
        <w:t xml:space="preserve"> ,</w:t>
      </w:r>
      <w:r w:rsidRPr="00CE2C4B">
        <w:rPr>
          <w:rFonts w:asciiTheme="majorBidi" w:hAnsiTheme="majorBidi" w:cstheme="majorBidi"/>
          <w:i/>
          <w:iCs/>
          <w:sz w:val="24"/>
          <w:szCs w:val="24"/>
        </w:rPr>
        <w:t xml:space="preserve"> "Psychometric Properties of the Attitudes Scale towards Electronic Tests among Graduate Students," </w:t>
      </w:r>
      <w:r w:rsidRPr="00CE2C4B">
        <w:rPr>
          <w:rFonts w:asciiTheme="majorBidi" w:hAnsiTheme="majorBidi" w:cstheme="majorBidi"/>
          <w:sz w:val="24"/>
          <w:szCs w:val="24"/>
        </w:rPr>
        <w:t xml:space="preserve">Universal Journal of Educational Research, Vol. 8, No. 12B, pp. 8262-8273, 2020. DOI: 10.13189/ujer.2020.082631. </w:t>
      </w:r>
    </w:p>
    <w:p w14:paraId="218B7BA4" w14:textId="77777777" w:rsidR="00037BE4" w:rsidRDefault="00037BE4" w:rsidP="00890012">
      <w:pPr>
        <w:spacing w:line="360" w:lineRule="auto"/>
        <w:jc w:val="center"/>
        <w:rPr>
          <w:rFonts w:asciiTheme="majorBidi" w:hAnsiTheme="majorBidi" w:cstheme="majorBidi"/>
          <w:b/>
          <w:bCs/>
          <w:color w:val="000000" w:themeColor="text1"/>
          <w:lang w:bidi="ar-JO"/>
        </w:rPr>
      </w:pPr>
    </w:p>
    <w:p w14:paraId="24E0CBAB" w14:textId="5EF21FDC" w:rsidR="00890012" w:rsidRDefault="00890012" w:rsidP="00890012">
      <w:pPr>
        <w:spacing w:after="0" w:line="240" w:lineRule="auto"/>
        <w:jc w:val="both"/>
        <w:rPr>
          <w:rFonts w:asciiTheme="majorBidi" w:eastAsia="Times New Roman" w:hAnsiTheme="majorBidi" w:cstheme="majorBidi"/>
          <w:sz w:val="24"/>
          <w:szCs w:val="24"/>
        </w:rPr>
      </w:pPr>
      <w:bookmarkStart w:id="0" w:name="_GoBack"/>
      <w:bookmarkEnd w:id="0"/>
    </w:p>
    <w:p w14:paraId="35290BE2" w14:textId="1292CB5C" w:rsidR="003362C2" w:rsidRPr="00CE2C4B" w:rsidRDefault="003362C2" w:rsidP="00F844D0">
      <w:pPr>
        <w:autoSpaceDE w:val="0"/>
        <w:autoSpaceDN w:val="0"/>
        <w:adjustRightInd w:val="0"/>
        <w:spacing w:after="0" w:line="240" w:lineRule="auto"/>
        <w:jc w:val="center"/>
        <w:rPr>
          <w:rFonts w:asciiTheme="majorBidi" w:hAnsiTheme="majorBidi" w:cstheme="majorBidi"/>
          <w:b/>
          <w:bCs/>
          <w:sz w:val="24"/>
          <w:szCs w:val="24"/>
        </w:rPr>
      </w:pPr>
    </w:p>
    <w:sectPr w:rsidR="003362C2" w:rsidRPr="00CE2C4B" w:rsidSect="003362C2">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6631"/>
    <w:multiLevelType w:val="hybridMultilevel"/>
    <w:tmpl w:val="28581AD2"/>
    <w:lvl w:ilvl="0" w:tplc="CBC83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5A"/>
    <w:rsid w:val="00037BE4"/>
    <w:rsid w:val="00064F06"/>
    <w:rsid w:val="00167485"/>
    <w:rsid w:val="001A3AB4"/>
    <w:rsid w:val="001D0216"/>
    <w:rsid w:val="002200B5"/>
    <w:rsid w:val="00237DF7"/>
    <w:rsid w:val="002C4F78"/>
    <w:rsid w:val="002E79F4"/>
    <w:rsid w:val="003362C2"/>
    <w:rsid w:val="003775C1"/>
    <w:rsid w:val="0038225A"/>
    <w:rsid w:val="004627E6"/>
    <w:rsid w:val="004C3564"/>
    <w:rsid w:val="00666977"/>
    <w:rsid w:val="008352CF"/>
    <w:rsid w:val="00864F6A"/>
    <w:rsid w:val="00876F63"/>
    <w:rsid w:val="00890012"/>
    <w:rsid w:val="00965AFF"/>
    <w:rsid w:val="009924D7"/>
    <w:rsid w:val="009D6C1A"/>
    <w:rsid w:val="00B649E3"/>
    <w:rsid w:val="00C32A49"/>
    <w:rsid w:val="00CD3521"/>
    <w:rsid w:val="00CE2C4B"/>
    <w:rsid w:val="00F13034"/>
    <w:rsid w:val="00F844D0"/>
    <w:rsid w:val="00F873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034"/>
    <w:rPr>
      <w:rFonts w:ascii="Tahoma" w:hAnsi="Tahoma" w:cs="Tahoma"/>
      <w:sz w:val="16"/>
      <w:szCs w:val="16"/>
    </w:rPr>
  </w:style>
  <w:style w:type="paragraph" w:styleId="ListParagraph">
    <w:name w:val="List Paragraph"/>
    <w:aliases w:val="سرد الفقرات"/>
    <w:basedOn w:val="Normal"/>
    <w:uiPriority w:val="34"/>
    <w:qFormat/>
    <w:rsid w:val="00F844D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3362C2"/>
    <w:pPr>
      <w:widowControl w:val="0"/>
      <w:pBdr>
        <w:bottom w:val="single" w:sz="6" w:space="1" w:color="auto"/>
      </w:pBdr>
      <w:tabs>
        <w:tab w:val="center" w:pos="4153"/>
        <w:tab w:val="right" w:pos="8306"/>
      </w:tabs>
      <w:snapToGrid w:val="0"/>
      <w:spacing w:after="0" w:line="240" w:lineRule="auto"/>
      <w:jc w:val="center"/>
    </w:pPr>
    <w:rPr>
      <w:rFonts w:ascii="Times New Roman" w:eastAsia="SimSun" w:hAnsi="Times New Roman" w:cs="Times New Roman"/>
      <w:kern w:val="2"/>
      <w:sz w:val="18"/>
      <w:szCs w:val="18"/>
      <w:lang w:eastAsia="zh-CN"/>
    </w:rPr>
  </w:style>
  <w:style w:type="character" w:customStyle="1" w:styleId="HeaderChar">
    <w:name w:val="Header Char"/>
    <w:basedOn w:val="DefaultParagraphFont"/>
    <w:link w:val="Header"/>
    <w:rsid w:val="003362C2"/>
    <w:rPr>
      <w:rFonts w:ascii="Times New Roman" w:eastAsia="SimSun" w:hAnsi="Times New Roman" w:cs="Times New Roman"/>
      <w:kern w:val="2"/>
      <w:sz w:val="18"/>
      <w:szCs w:val="18"/>
      <w:lang w:eastAsia="zh-CN"/>
    </w:rPr>
  </w:style>
  <w:style w:type="paragraph" w:customStyle="1" w:styleId="apa">
    <w:name w:val="apa"/>
    <w:basedOn w:val="Normal"/>
    <w:qFormat/>
    <w:rsid w:val="003362C2"/>
    <w:pPr>
      <w:widowControl w:val="0"/>
      <w:overflowPunct w:val="0"/>
      <w:spacing w:after="80" w:line="240" w:lineRule="exact"/>
      <w:jc w:val="both"/>
    </w:pPr>
    <w:rPr>
      <w:rFonts w:ascii="Times New Roman" w:eastAsia="Times New Roman" w:hAnsi="Times New Roman" w:cs="Times New Roman"/>
      <w:kern w:val="2"/>
      <w:sz w:val="20"/>
      <w:lang w:eastAsia="zh-CN"/>
    </w:rPr>
  </w:style>
  <w:style w:type="paragraph" w:customStyle="1" w:styleId="1">
    <w:name w:val="标题1"/>
    <w:basedOn w:val="apa"/>
    <w:next w:val="apa"/>
    <w:qFormat/>
    <w:rsid w:val="003362C2"/>
    <w:pPr>
      <w:spacing w:before="200" w:after="200" w:line="400" w:lineRule="exact"/>
      <w:jc w:val="center"/>
    </w:pPr>
    <w:rPr>
      <w:sz w:val="32"/>
      <w:szCs w:val="32"/>
    </w:rPr>
  </w:style>
  <w:style w:type="paragraph" w:customStyle="1" w:styleId="1class">
    <w:name w:val="1 class"/>
    <w:basedOn w:val="Normal"/>
    <w:qFormat/>
    <w:rsid w:val="003362C2"/>
    <w:pPr>
      <w:widowControl w:val="0"/>
      <w:spacing w:after="80" w:line="240" w:lineRule="exact"/>
      <w:jc w:val="both"/>
      <w:outlineLvl w:val="0"/>
    </w:pPr>
    <w:rPr>
      <w:rFonts w:ascii="Times New Roman" w:eastAsia="SimSun" w:hAnsi="Times New Roman" w:cs="Times New Roman"/>
      <w:b/>
      <w:bCs/>
      <w:kern w:val="2"/>
      <w:sz w:val="20"/>
      <w:lang w:eastAsia="zh-CN"/>
    </w:rPr>
  </w:style>
  <w:style w:type="character" w:styleId="Hyperlink">
    <w:name w:val="Hyperlink"/>
    <w:basedOn w:val="DefaultParagraphFont"/>
    <w:uiPriority w:val="99"/>
    <w:unhideWhenUsed/>
    <w:rsid w:val="00037B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034"/>
    <w:rPr>
      <w:rFonts w:ascii="Tahoma" w:hAnsi="Tahoma" w:cs="Tahoma"/>
      <w:sz w:val="16"/>
      <w:szCs w:val="16"/>
    </w:rPr>
  </w:style>
  <w:style w:type="paragraph" w:styleId="ListParagraph">
    <w:name w:val="List Paragraph"/>
    <w:aliases w:val="سرد الفقرات"/>
    <w:basedOn w:val="Normal"/>
    <w:uiPriority w:val="34"/>
    <w:qFormat/>
    <w:rsid w:val="00F844D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3362C2"/>
    <w:pPr>
      <w:widowControl w:val="0"/>
      <w:pBdr>
        <w:bottom w:val="single" w:sz="6" w:space="1" w:color="auto"/>
      </w:pBdr>
      <w:tabs>
        <w:tab w:val="center" w:pos="4153"/>
        <w:tab w:val="right" w:pos="8306"/>
      </w:tabs>
      <w:snapToGrid w:val="0"/>
      <w:spacing w:after="0" w:line="240" w:lineRule="auto"/>
      <w:jc w:val="center"/>
    </w:pPr>
    <w:rPr>
      <w:rFonts w:ascii="Times New Roman" w:eastAsia="SimSun" w:hAnsi="Times New Roman" w:cs="Times New Roman"/>
      <w:kern w:val="2"/>
      <w:sz w:val="18"/>
      <w:szCs w:val="18"/>
      <w:lang w:eastAsia="zh-CN"/>
    </w:rPr>
  </w:style>
  <w:style w:type="character" w:customStyle="1" w:styleId="HeaderChar">
    <w:name w:val="Header Char"/>
    <w:basedOn w:val="DefaultParagraphFont"/>
    <w:link w:val="Header"/>
    <w:rsid w:val="003362C2"/>
    <w:rPr>
      <w:rFonts w:ascii="Times New Roman" w:eastAsia="SimSun" w:hAnsi="Times New Roman" w:cs="Times New Roman"/>
      <w:kern w:val="2"/>
      <w:sz w:val="18"/>
      <w:szCs w:val="18"/>
      <w:lang w:eastAsia="zh-CN"/>
    </w:rPr>
  </w:style>
  <w:style w:type="paragraph" w:customStyle="1" w:styleId="apa">
    <w:name w:val="apa"/>
    <w:basedOn w:val="Normal"/>
    <w:qFormat/>
    <w:rsid w:val="003362C2"/>
    <w:pPr>
      <w:widowControl w:val="0"/>
      <w:overflowPunct w:val="0"/>
      <w:spacing w:after="80" w:line="240" w:lineRule="exact"/>
      <w:jc w:val="both"/>
    </w:pPr>
    <w:rPr>
      <w:rFonts w:ascii="Times New Roman" w:eastAsia="Times New Roman" w:hAnsi="Times New Roman" w:cs="Times New Roman"/>
      <w:kern w:val="2"/>
      <w:sz w:val="20"/>
      <w:lang w:eastAsia="zh-CN"/>
    </w:rPr>
  </w:style>
  <w:style w:type="paragraph" w:customStyle="1" w:styleId="1">
    <w:name w:val="标题1"/>
    <w:basedOn w:val="apa"/>
    <w:next w:val="apa"/>
    <w:qFormat/>
    <w:rsid w:val="003362C2"/>
    <w:pPr>
      <w:spacing w:before="200" w:after="200" w:line="400" w:lineRule="exact"/>
      <w:jc w:val="center"/>
    </w:pPr>
    <w:rPr>
      <w:sz w:val="32"/>
      <w:szCs w:val="32"/>
    </w:rPr>
  </w:style>
  <w:style w:type="paragraph" w:customStyle="1" w:styleId="1class">
    <w:name w:val="1 class"/>
    <w:basedOn w:val="Normal"/>
    <w:qFormat/>
    <w:rsid w:val="003362C2"/>
    <w:pPr>
      <w:widowControl w:val="0"/>
      <w:spacing w:after="80" w:line="240" w:lineRule="exact"/>
      <w:jc w:val="both"/>
      <w:outlineLvl w:val="0"/>
    </w:pPr>
    <w:rPr>
      <w:rFonts w:ascii="Times New Roman" w:eastAsia="SimSun" w:hAnsi="Times New Roman" w:cs="Times New Roman"/>
      <w:b/>
      <w:bCs/>
      <w:kern w:val="2"/>
      <w:sz w:val="20"/>
      <w:lang w:eastAsia="zh-CN"/>
    </w:rPr>
  </w:style>
  <w:style w:type="character" w:styleId="Hyperlink">
    <w:name w:val="Hyperlink"/>
    <w:basedOn w:val="DefaultParagraphFont"/>
    <w:uiPriority w:val="99"/>
    <w:unhideWhenUsed/>
    <w:rsid w:val="00037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au.edu.jo/en/academics/faculty-arts-and-sciences/department-human-and-scientific-basic-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u.edu.jo/ar/academics/faculty-arts-and-sciences/qsm-almsaqat-alasasyt-alansanyt-w-allmy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2020-10-16T12:55:00Z</cp:lastPrinted>
  <dcterms:created xsi:type="dcterms:W3CDTF">2021-05-01T21:49:00Z</dcterms:created>
  <dcterms:modified xsi:type="dcterms:W3CDTF">2021-05-01T22:01:00Z</dcterms:modified>
</cp:coreProperties>
</file>