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54188">
      <w:pPr>
        <w:bidi/>
        <w:ind w:left="-18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6A098AD">
                <wp:simplePos x="0" y="0"/>
                <wp:positionH relativeFrom="column">
                  <wp:posOffset>271145</wp:posOffset>
                </wp:positionH>
                <wp:positionV relativeFrom="paragraph">
                  <wp:posOffset>25136</wp:posOffset>
                </wp:positionV>
                <wp:extent cx="4623759" cy="802005"/>
                <wp:effectExtent l="0" t="0" r="2476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3759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789AE0DA" w:rsidR="00045E66" w:rsidRDefault="00EF0B2E" w:rsidP="00A31C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تقييم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/ تحكيم</w:t>
                              </w:r>
                              <w:r w:rsidR="00D54188" w:rsidRPr="00D54188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A31C1C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كتاب أو مخطوط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1.35pt;margin-top:2pt;width:364.1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gyjw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789AE0DA" w:rsidR="00045E66" w:rsidRDefault="00EF0B2E" w:rsidP="00A31C1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54188" w:rsidRPr="00D54188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تقييم</w:t>
                        </w:r>
                        <w:r w:rsidR="00D54188" w:rsidRPr="00D5418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/ تحكيم</w:t>
                        </w:r>
                        <w:r w:rsidR="00D54188" w:rsidRPr="00D54188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A31C1C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كتاب أو مخطوط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2418A8E0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38CAC1D7" w14:textId="18B6E0B4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15C738D4" w14:textId="6B8451D8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4E44B292" w14:textId="77777777" w:rsidR="00D54188" w:rsidRDefault="00D54188" w:rsidP="00D54188">
      <w:pPr>
        <w:bidi/>
        <w:spacing w:after="0" w:line="240" w:lineRule="auto"/>
        <w:ind w:left="-360" w:right="-360"/>
        <w:rPr>
          <w:rtl/>
        </w:rPr>
      </w:pPr>
    </w:p>
    <w:p w14:paraId="746F46E1" w14:textId="77777777" w:rsidR="00D54188" w:rsidRPr="00D54188" w:rsidRDefault="00D54188" w:rsidP="00D54188">
      <w:pPr>
        <w:bidi/>
        <w:spacing w:after="0" w:line="240" w:lineRule="auto"/>
        <w:ind w:right="-360"/>
        <w:jc w:val="right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lang w:bidi="ar-JO"/>
        </w:rPr>
      </w:pPr>
      <w:r w:rsidRPr="00D54188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D54188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 xml:space="preserve"> .......................</w:t>
      </w:r>
    </w:p>
    <w:p w14:paraId="6BFF27F6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36ACFCE2" w14:textId="2EC80F6C" w:rsid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4C047D0C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256E2EF6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p w14:paraId="0F0C6A70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9180" w:type="dxa"/>
        <w:tblInd w:w="-226" w:type="dxa"/>
        <w:tblLook w:val="01E0" w:firstRow="1" w:lastRow="1" w:firstColumn="1" w:lastColumn="1" w:noHBand="0" w:noVBand="0"/>
      </w:tblPr>
      <w:tblGrid>
        <w:gridCol w:w="5580"/>
        <w:gridCol w:w="3600"/>
      </w:tblGrid>
      <w:tr w:rsidR="00D54188" w:rsidRPr="00D54188" w14:paraId="5B642E22" w14:textId="77777777" w:rsidTr="00E441A2">
        <w:tc>
          <w:tcPr>
            <w:tcW w:w="5580" w:type="dxa"/>
          </w:tcPr>
          <w:p w14:paraId="6A5C00B5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عنوان الكتاب أو المخطوط: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</w:t>
            </w:r>
          </w:p>
        </w:tc>
        <w:tc>
          <w:tcPr>
            <w:tcW w:w="3600" w:type="dxa"/>
          </w:tcPr>
          <w:p w14:paraId="66941E88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رقم الكتاب أو المخطوط: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..............</w:t>
            </w:r>
          </w:p>
        </w:tc>
      </w:tr>
    </w:tbl>
    <w:p w14:paraId="2D4AA951" w14:textId="5BCAE4FE" w:rsid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</w:p>
    <w:p w14:paraId="11BFBD71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Times New Roman" w:eastAsia="Times New Roman" w:hAnsi="Times New Roman" w:cs="Arabic Transparent"/>
          <w:sz w:val="16"/>
          <w:szCs w:val="16"/>
          <w:rtl/>
          <w:lang w:bidi="ar-JO"/>
        </w:rPr>
      </w:pPr>
    </w:p>
    <w:tbl>
      <w:tblPr>
        <w:bidiVisual/>
        <w:tblW w:w="91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34"/>
        <w:gridCol w:w="630"/>
        <w:gridCol w:w="990"/>
        <w:gridCol w:w="630"/>
        <w:gridCol w:w="720"/>
        <w:gridCol w:w="720"/>
      </w:tblGrid>
      <w:tr w:rsidR="00D54188" w:rsidRPr="00D54188" w14:paraId="3DFFF450" w14:textId="77777777" w:rsidTr="00D54188">
        <w:tc>
          <w:tcPr>
            <w:tcW w:w="474" w:type="dxa"/>
            <w:vMerge w:val="restart"/>
            <w:shd w:val="clear" w:color="auto" w:fill="C6D9F1" w:themeFill="text2" w:themeFillTint="33"/>
            <w:vAlign w:val="center"/>
          </w:tcPr>
          <w:p w14:paraId="244E4F8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5034" w:type="dxa"/>
            <w:vMerge w:val="restart"/>
            <w:shd w:val="clear" w:color="auto" w:fill="C6D9F1" w:themeFill="text2" w:themeFillTint="33"/>
            <w:vAlign w:val="center"/>
          </w:tcPr>
          <w:p w14:paraId="6B4DFCB4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مفردات ال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تقييم</w:t>
            </w:r>
          </w:p>
        </w:tc>
        <w:tc>
          <w:tcPr>
            <w:tcW w:w="3690" w:type="dxa"/>
            <w:gridSpan w:val="5"/>
            <w:shd w:val="clear" w:color="auto" w:fill="C6D9F1" w:themeFill="text2" w:themeFillTint="33"/>
          </w:tcPr>
          <w:p w14:paraId="29E47F9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درجة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الاستجابة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للفقرات</w:t>
            </w:r>
          </w:p>
        </w:tc>
      </w:tr>
      <w:tr w:rsidR="00D54188" w:rsidRPr="00D54188" w14:paraId="0D9C50C6" w14:textId="77777777" w:rsidTr="00D54188">
        <w:tc>
          <w:tcPr>
            <w:tcW w:w="474" w:type="dxa"/>
            <w:vMerge/>
            <w:shd w:val="clear" w:color="auto" w:fill="C6D9F1" w:themeFill="text2" w:themeFillTint="33"/>
          </w:tcPr>
          <w:p w14:paraId="1F4C71D6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  <w:vMerge/>
            <w:shd w:val="clear" w:color="auto" w:fill="C6D9F1" w:themeFill="text2" w:themeFillTint="33"/>
          </w:tcPr>
          <w:p w14:paraId="52B7F13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75AE8A7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ممتاز</w:t>
            </w:r>
          </w:p>
          <w:p w14:paraId="44033194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(5)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4991CAB7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 جداً</w:t>
            </w:r>
          </w:p>
          <w:p w14:paraId="791AA10C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(4)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0DA15002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</w:t>
            </w:r>
          </w:p>
          <w:p w14:paraId="00871FF1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(3)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5AE11167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مقبول</w:t>
            </w:r>
          </w:p>
          <w:p w14:paraId="076586BF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(2)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5CEF02A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ضعيف</w:t>
            </w:r>
          </w:p>
          <w:p w14:paraId="5845ECDA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(1)</w:t>
            </w:r>
          </w:p>
        </w:tc>
      </w:tr>
      <w:tr w:rsidR="00D54188" w:rsidRPr="00D54188" w14:paraId="0384C4A2" w14:textId="77777777" w:rsidTr="00D54188">
        <w:tc>
          <w:tcPr>
            <w:tcW w:w="474" w:type="dxa"/>
          </w:tcPr>
          <w:p w14:paraId="40D36CC9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A011EFC" w14:textId="77777777" w:rsidR="00D54188" w:rsidRPr="00D54188" w:rsidRDefault="00D54188" w:rsidP="00D5418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NewRomanPSMT" w:eastAsia="Times New Roman" w:hAnsi="Times New Roman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وضوح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عنوان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حيث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المعنى.</w:t>
            </w:r>
          </w:p>
        </w:tc>
        <w:tc>
          <w:tcPr>
            <w:tcW w:w="630" w:type="dxa"/>
          </w:tcPr>
          <w:p w14:paraId="680E535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8A0B18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17C7A8B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19F528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382F23F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BBF9A71" w14:textId="77777777" w:rsidTr="00D54188">
        <w:tc>
          <w:tcPr>
            <w:tcW w:w="474" w:type="dxa"/>
          </w:tcPr>
          <w:p w14:paraId="177829E9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7EC85D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توافق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عنوان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المحتوى.</w:t>
            </w:r>
          </w:p>
        </w:tc>
        <w:tc>
          <w:tcPr>
            <w:tcW w:w="630" w:type="dxa"/>
          </w:tcPr>
          <w:p w14:paraId="47D6894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C5D476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718A0A3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7B7F11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6A825D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76BBA7C5" w14:textId="77777777" w:rsidTr="00D54188">
        <w:tc>
          <w:tcPr>
            <w:tcW w:w="474" w:type="dxa"/>
          </w:tcPr>
          <w:p w14:paraId="4094C0E2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25B88428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وضوح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أهداف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32B2B52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CDC124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71B5EC5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B39529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1122950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6BB1335" w14:textId="77777777" w:rsidTr="00D54188">
        <w:tc>
          <w:tcPr>
            <w:tcW w:w="474" w:type="dxa"/>
          </w:tcPr>
          <w:p w14:paraId="1820314C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260FE67C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سلامة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اللغة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المكتوب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4B09ED8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56EA1CA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6E59E68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09ED4A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F4EA27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C7AEC7F" w14:textId="77777777" w:rsidTr="00D54188">
        <w:tc>
          <w:tcPr>
            <w:tcW w:w="474" w:type="dxa"/>
          </w:tcPr>
          <w:p w14:paraId="41DCB4CA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B108FBC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إضافة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معرفة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قيمة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لمجال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التخصص.</w:t>
            </w:r>
          </w:p>
        </w:tc>
        <w:tc>
          <w:tcPr>
            <w:tcW w:w="630" w:type="dxa"/>
          </w:tcPr>
          <w:p w14:paraId="5566FDC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B22BD5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EC7A59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3C27DDE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079D20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427CB79" w14:textId="77777777" w:rsidTr="00D54188">
        <w:tc>
          <w:tcPr>
            <w:tcW w:w="474" w:type="dxa"/>
          </w:tcPr>
          <w:p w14:paraId="52CFA671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33122E2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حداثة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المعلومات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يوردها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0F13E5D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964086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5DA3057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216CE2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FF0638C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2AB60DFA" w14:textId="77777777" w:rsidTr="00D54188">
        <w:tc>
          <w:tcPr>
            <w:tcW w:w="474" w:type="dxa"/>
          </w:tcPr>
          <w:p w14:paraId="15B5C417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93065BE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طريقة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عرض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المادة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العلمية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50BC1D7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5BC41AC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D4514E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E3E862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FAD698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461FA23E" w14:textId="77777777" w:rsidTr="00D54188">
        <w:tc>
          <w:tcPr>
            <w:tcW w:w="474" w:type="dxa"/>
          </w:tcPr>
          <w:p w14:paraId="2542F08F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14137565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طريقة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تنظيم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الأبواب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والفصول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498B563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1767FF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3A185C0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39074C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7DDE1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0E7AF5E0" w14:textId="77777777" w:rsidTr="00D54188">
        <w:tc>
          <w:tcPr>
            <w:tcW w:w="474" w:type="dxa"/>
          </w:tcPr>
          <w:p w14:paraId="46A002B5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394BFF6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rtl/>
                <w:lang w:bidi="ar-JO"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وضوح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الوسائل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التعليمية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المستخدمة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  <w:lang w:bidi="ar-JO"/>
              </w:rPr>
              <w:t>(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كالرسوم والأشكال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والصور إن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وجدت).</w:t>
            </w:r>
          </w:p>
        </w:tc>
        <w:tc>
          <w:tcPr>
            <w:tcW w:w="630" w:type="dxa"/>
          </w:tcPr>
          <w:p w14:paraId="7C94EA8C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77F7072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5ADB2F2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5ADA57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11B2ABF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7B9EA50E" w14:textId="77777777" w:rsidTr="00D54188">
        <w:tc>
          <w:tcPr>
            <w:tcW w:w="474" w:type="dxa"/>
          </w:tcPr>
          <w:p w14:paraId="1E374421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93D70D7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علاقة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فصول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وأبوابه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بعضها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ببعض.</w:t>
            </w:r>
          </w:p>
        </w:tc>
        <w:tc>
          <w:tcPr>
            <w:tcW w:w="630" w:type="dxa"/>
          </w:tcPr>
          <w:p w14:paraId="551ED38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1AA6B43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85BB23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0CFB4F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B5EB6F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2AB2634A" w14:textId="77777777" w:rsidTr="00D54188">
        <w:tc>
          <w:tcPr>
            <w:tcW w:w="474" w:type="dxa"/>
          </w:tcPr>
          <w:p w14:paraId="102EFD41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5B6612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خلو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الأخطاء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العلمية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التخصصية.</w:t>
            </w:r>
          </w:p>
        </w:tc>
        <w:tc>
          <w:tcPr>
            <w:tcW w:w="630" w:type="dxa"/>
          </w:tcPr>
          <w:p w14:paraId="70B929D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A8825A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419693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DE5110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7CB3B6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55B4711" w14:textId="77777777" w:rsidTr="00D54188">
        <w:tc>
          <w:tcPr>
            <w:tcW w:w="474" w:type="dxa"/>
          </w:tcPr>
          <w:p w14:paraId="1897E04F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1584E2AF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كفاية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المراجع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العربية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والأجنبية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25F91EF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125462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6E00A23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95B778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3505AA1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0FB909CB" w14:textId="77777777" w:rsidTr="00D54188">
        <w:tc>
          <w:tcPr>
            <w:tcW w:w="474" w:type="dxa"/>
          </w:tcPr>
          <w:p w14:paraId="09C223AE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7DF8F24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سلامة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توثيق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المراجع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متن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وفي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نهايته.</w:t>
            </w:r>
          </w:p>
        </w:tc>
        <w:tc>
          <w:tcPr>
            <w:tcW w:w="630" w:type="dxa"/>
          </w:tcPr>
          <w:p w14:paraId="56835C7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087F8CA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0440F2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E062A4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D8FC65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3C936203" w14:textId="77777777" w:rsidTr="00D54188">
        <w:tc>
          <w:tcPr>
            <w:tcW w:w="474" w:type="dxa"/>
          </w:tcPr>
          <w:p w14:paraId="48B972E8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0D7A1709" w14:textId="009534A9" w:rsidR="00D54188" w:rsidRPr="00D54188" w:rsidRDefault="00D54188" w:rsidP="001778B3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ملا</w:t>
            </w:r>
            <w:r w:rsidR="001778B3">
              <w:rPr>
                <w:rFonts w:ascii="TimesNewRomanPSMT" w:eastAsia="Times New Roman" w:hAnsi="Times New Roman" w:cs="Khalid Art bold" w:hint="cs"/>
                <w:rtl/>
              </w:rPr>
              <w:t>ء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للفئة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العمرية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المخصص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لها.</w:t>
            </w:r>
          </w:p>
        </w:tc>
        <w:tc>
          <w:tcPr>
            <w:tcW w:w="630" w:type="dxa"/>
          </w:tcPr>
          <w:p w14:paraId="1FD2653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581207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25C6F48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CA0D36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0DC401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39FA5BA" w14:textId="77777777" w:rsidTr="00D54188">
        <w:tc>
          <w:tcPr>
            <w:tcW w:w="474" w:type="dxa"/>
          </w:tcPr>
          <w:p w14:paraId="7D23D4A5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62A1A9B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مراعاة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المؤلف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للأمانة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العلمية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عند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عرض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المعلومات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6EF7A69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2DBDFC8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6C8D26E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E1A225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BA352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4EC94B1B" w14:textId="77777777" w:rsidTr="00D54188">
        <w:tc>
          <w:tcPr>
            <w:tcW w:w="474" w:type="dxa"/>
          </w:tcPr>
          <w:p w14:paraId="66D01AF8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58A77CFA" w14:textId="29A8565D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تميز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محتوى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محتويات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الأخرى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مجال التخصص.</w:t>
            </w:r>
          </w:p>
        </w:tc>
        <w:tc>
          <w:tcPr>
            <w:tcW w:w="630" w:type="dxa"/>
          </w:tcPr>
          <w:p w14:paraId="2C72575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98D7A4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397B45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6DEDD481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57FE387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</w:tbl>
    <w:p w14:paraId="2EA5AC22" w14:textId="77777777" w:rsidR="00D54188" w:rsidRPr="00D54188" w:rsidRDefault="00D54188" w:rsidP="00D54188">
      <w:pPr>
        <w:bidi/>
        <w:spacing w:after="0" w:line="240" w:lineRule="auto"/>
        <w:ind w:left="-334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D54188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14:paraId="24C96CD8" w14:textId="378F868C" w:rsid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rtl/>
        </w:rPr>
      </w:pPr>
    </w:p>
    <w:p w14:paraId="182967E0" w14:textId="10B4DD15" w:rsid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rtl/>
        </w:rPr>
      </w:pPr>
    </w:p>
    <w:p w14:paraId="059215D2" w14:textId="77777777" w:rsidR="00D54188" w:rsidRP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rtl/>
        </w:rPr>
      </w:pPr>
    </w:p>
    <w:tbl>
      <w:tblPr>
        <w:bidiVisual/>
        <w:tblW w:w="91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034"/>
        <w:gridCol w:w="630"/>
        <w:gridCol w:w="990"/>
        <w:gridCol w:w="630"/>
        <w:gridCol w:w="720"/>
        <w:gridCol w:w="720"/>
      </w:tblGrid>
      <w:tr w:rsidR="00D54188" w:rsidRPr="00D54188" w14:paraId="336DD710" w14:textId="77777777" w:rsidTr="00D54188">
        <w:tc>
          <w:tcPr>
            <w:tcW w:w="474" w:type="dxa"/>
            <w:vMerge w:val="restart"/>
            <w:shd w:val="clear" w:color="auto" w:fill="C6D9F1" w:themeFill="text2" w:themeFillTint="33"/>
            <w:vAlign w:val="center"/>
          </w:tcPr>
          <w:p w14:paraId="5E6161CD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5034" w:type="dxa"/>
            <w:vMerge w:val="restart"/>
            <w:shd w:val="clear" w:color="auto" w:fill="C6D9F1" w:themeFill="text2" w:themeFillTint="33"/>
            <w:vAlign w:val="center"/>
          </w:tcPr>
          <w:p w14:paraId="58F1CC50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مفردات ال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تقييم</w:t>
            </w:r>
          </w:p>
        </w:tc>
        <w:tc>
          <w:tcPr>
            <w:tcW w:w="3690" w:type="dxa"/>
            <w:gridSpan w:val="5"/>
            <w:shd w:val="clear" w:color="auto" w:fill="C6D9F1" w:themeFill="text2" w:themeFillTint="33"/>
          </w:tcPr>
          <w:p w14:paraId="4F3806E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درجة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الاستجابة</w:t>
            </w:r>
            <w:r w:rsidRPr="00D5418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للفقرات</w:t>
            </w:r>
          </w:p>
        </w:tc>
      </w:tr>
      <w:tr w:rsidR="00D54188" w:rsidRPr="00D54188" w14:paraId="0D471DF0" w14:textId="77777777" w:rsidTr="00D54188">
        <w:tc>
          <w:tcPr>
            <w:tcW w:w="474" w:type="dxa"/>
            <w:vMerge/>
            <w:shd w:val="clear" w:color="auto" w:fill="D9D9D9"/>
          </w:tcPr>
          <w:p w14:paraId="17E0400E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  <w:vMerge/>
            <w:shd w:val="clear" w:color="auto" w:fill="D9D9D9"/>
          </w:tcPr>
          <w:p w14:paraId="1106184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31DD2DD0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ممتاز</w:t>
            </w:r>
          </w:p>
          <w:p w14:paraId="0D3340E2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(5)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024CDA0C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 جداً</w:t>
            </w:r>
          </w:p>
          <w:p w14:paraId="5955BDD3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(4)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9601BB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جيد</w:t>
            </w:r>
          </w:p>
          <w:p w14:paraId="07147169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(3)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364F7D85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مقبول</w:t>
            </w:r>
          </w:p>
          <w:p w14:paraId="228F2FE2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(2)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6A2CBF66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ضعيف</w:t>
            </w:r>
          </w:p>
          <w:p w14:paraId="51B7A523" w14:textId="77777777" w:rsidR="00D54188" w:rsidRPr="00D54188" w:rsidRDefault="00D54188" w:rsidP="00D54188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D5418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(1)</w:t>
            </w:r>
          </w:p>
        </w:tc>
      </w:tr>
      <w:tr w:rsidR="00D54188" w:rsidRPr="00D54188" w14:paraId="674002A5" w14:textId="77777777" w:rsidTr="00D54188">
        <w:tc>
          <w:tcPr>
            <w:tcW w:w="474" w:type="dxa"/>
          </w:tcPr>
          <w:p w14:paraId="7C543B14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66B65A0" w14:textId="5D4BB5E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تحقيق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محتوى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للأهداف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الموضوعة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أجله.</w:t>
            </w:r>
          </w:p>
        </w:tc>
        <w:tc>
          <w:tcPr>
            <w:tcW w:w="630" w:type="dxa"/>
          </w:tcPr>
          <w:p w14:paraId="2126929A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5FD2F1DD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3A9595E9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17A4D15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8FF5A8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CB53FA7" w14:textId="77777777" w:rsidTr="00D54188">
        <w:tc>
          <w:tcPr>
            <w:tcW w:w="474" w:type="dxa"/>
          </w:tcPr>
          <w:p w14:paraId="3C66BFEE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4CDDD072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حاجة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التخصص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الدقيق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للمعلومات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التي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يشتمل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عليها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المخطوط.</w:t>
            </w:r>
          </w:p>
        </w:tc>
        <w:tc>
          <w:tcPr>
            <w:tcW w:w="630" w:type="dxa"/>
          </w:tcPr>
          <w:p w14:paraId="74928E1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561D8AE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5C25A44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0C0D8805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E27ECD2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502AD78B" w14:textId="77777777" w:rsidTr="00D54188">
        <w:tc>
          <w:tcPr>
            <w:tcW w:w="474" w:type="dxa"/>
          </w:tcPr>
          <w:p w14:paraId="3057E42D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36D96B83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الاهتمام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المتوقع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للمتخصصين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بمحتوى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هذا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بعد نشره.</w:t>
            </w:r>
          </w:p>
        </w:tc>
        <w:tc>
          <w:tcPr>
            <w:tcW w:w="630" w:type="dxa"/>
          </w:tcPr>
          <w:p w14:paraId="4DFE604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32C0358C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12D306B7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44B55F90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7D200348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  <w:tr w:rsidR="00D54188" w:rsidRPr="00D54188" w14:paraId="133B5F24" w14:textId="77777777" w:rsidTr="00D54188">
        <w:tc>
          <w:tcPr>
            <w:tcW w:w="474" w:type="dxa"/>
          </w:tcPr>
          <w:p w14:paraId="169BC90A" w14:textId="77777777" w:rsidR="00D54188" w:rsidRPr="00D54188" w:rsidRDefault="00D54188" w:rsidP="00D54188">
            <w:pPr>
              <w:numPr>
                <w:ilvl w:val="0"/>
                <w:numId w:val="32"/>
              </w:numPr>
              <w:bidi/>
              <w:spacing w:after="0" w:line="240" w:lineRule="auto"/>
              <w:ind w:left="0" w:firstLine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5034" w:type="dxa"/>
          </w:tcPr>
          <w:p w14:paraId="717C3A6E" w14:textId="0E0F72D7" w:rsidR="00D54188" w:rsidRPr="00D54188" w:rsidRDefault="00D54188" w:rsidP="001778B3">
            <w:pPr>
              <w:bidi/>
              <w:spacing w:after="0" w:line="240" w:lineRule="auto"/>
              <w:jc w:val="lowKashida"/>
              <w:rPr>
                <w:rFonts w:ascii="TimesNewRomanPSMT" w:eastAsia="Times New Roman" w:hAnsi="Times New Roman" w:cs="Khalid Art bold"/>
                <w:rtl/>
              </w:rPr>
            </w:pPr>
            <w:r w:rsidRPr="00D54188">
              <w:rPr>
                <w:rFonts w:ascii="TimesNewRomanPSMT" w:eastAsia="Times New Roman" w:hAnsi="Times New Roman" w:cs="Khalid Art bold" w:hint="cs"/>
                <w:rtl/>
              </w:rPr>
              <w:t>ملا</w:t>
            </w:r>
            <w:r w:rsidR="001778B3">
              <w:rPr>
                <w:rFonts w:ascii="TimesNewRomanPSMT" w:eastAsia="Times New Roman" w:hAnsi="Times New Roman" w:cs="Khalid Art bold" w:hint="cs"/>
                <w:rtl/>
              </w:rPr>
              <w:t>ء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مة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حجم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الكتاب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المخطوط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أو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العدد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الإجمالي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لصفحاته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للموضوعات المطروحة</w:t>
            </w:r>
            <w:r w:rsidRPr="00D54188">
              <w:rPr>
                <w:rFonts w:ascii="TimesNewRomanPSMT" w:eastAsia="Times New Roman" w:hAnsi="Times New Roman" w:cs="Khalid Art bold"/>
              </w:rPr>
              <w:t xml:space="preserve"> </w:t>
            </w:r>
            <w:r w:rsidRPr="00D54188">
              <w:rPr>
                <w:rFonts w:ascii="TimesNewRomanPSMT" w:eastAsia="Times New Roman" w:hAnsi="Times New Roman" w:cs="Khalid Art bold" w:hint="cs"/>
                <w:rtl/>
              </w:rPr>
              <w:t>فيه.</w:t>
            </w:r>
          </w:p>
        </w:tc>
        <w:tc>
          <w:tcPr>
            <w:tcW w:w="630" w:type="dxa"/>
          </w:tcPr>
          <w:p w14:paraId="45DA77D6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14:paraId="6934198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14:paraId="0EC4CA4F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E91DFE3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14:paraId="2D46E13B" w14:textId="77777777" w:rsidR="00D54188" w:rsidRPr="00D54188" w:rsidRDefault="00D54188" w:rsidP="00D54188">
            <w:pPr>
              <w:bidi/>
              <w:spacing w:after="0" w:line="240" w:lineRule="auto"/>
              <w:ind w:right="-63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</w:tbl>
    <w:p w14:paraId="67BD9F39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D54188">
        <w:rPr>
          <w:rFonts w:ascii="TimesNewRomanPS-BoldMT" w:eastAsia="Times New Roman" w:hAnsi="Times New Roman" w:cs="TimesNewRomanPS-BoldMT"/>
          <w:b/>
          <w:bCs/>
          <w:sz w:val="24"/>
          <w:szCs w:val="24"/>
        </w:rPr>
        <w:t>*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يرفق</w:t>
      </w:r>
      <w:r w:rsidRPr="00D54188">
        <w:rPr>
          <w:rFonts w:ascii="Agency FB" w:eastAsia="Times New Roman" w:hAnsi="Agency FB" w:cs="Khalid Art bold"/>
          <w:sz w:val="20"/>
          <w:szCs w:val="20"/>
        </w:rPr>
        <w:t xml:space="preserve"> (4) 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نسخ</w:t>
      </w:r>
      <w:r w:rsidRPr="00D54188">
        <w:rPr>
          <w:rFonts w:ascii="Agency FB" w:eastAsia="Times New Roman" w:hAnsi="Agency FB" w:cs="Khalid Art bold"/>
          <w:sz w:val="20"/>
          <w:szCs w:val="20"/>
        </w:rPr>
        <w:t xml:space="preserve"> 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من</w:t>
      </w:r>
      <w:r w:rsidRPr="00D54188">
        <w:rPr>
          <w:rFonts w:ascii="Agency FB" w:eastAsia="Times New Roman" w:hAnsi="Agency FB" w:cs="Khalid Art bold"/>
          <w:sz w:val="20"/>
          <w:szCs w:val="20"/>
        </w:rPr>
        <w:t xml:space="preserve"> 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ا</w:t>
      </w:r>
      <w:r w:rsidRPr="00D54188">
        <w:rPr>
          <w:rFonts w:ascii="Agency FB" w:eastAsia="Times New Roman" w:hAnsi="Agency FB" w:cs="Khalid Art bold" w:hint="cs"/>
          <w:sz w:val="20"/>
          <w:szCs w:val="20"/>
          <w:rtl/>
        </w:rPr>
        <w:t>لكتاب/ا</w:t>
      </w:r>
      <w:r w:rsidRPr="00D54188">
        <w:rPr>
          <w:rFonts w:ascii="Agency FB" w:eastAsia="Times New Roman" w:hAnsi="Agency FB" w:cs="Khalid Art bold"/>
          <w:sz w:val="20"/>
          <w:szCs w:val="20"/>
          <w:rtl/>
        </w:rPr>
        <w:t>لمخطوط</w:t>
      </w:r>
      <w:r w:rsidRPr="00D54188">
        <w:rPr>
          <w:rFonts w:ascii="Times New Roman" w:eastAsia="Times New Roman" w:hAnsi="Times New Roman" w:cs="Times New Roman" w:hint="cs"/>
          <w:sz w:val="20"/>
          <w:szCs w:val="24"/>
          <w:rtl/>
        </w:rPr>
        <w:t>.</w:t>
      </w:r>
    </w:p>
    <w:p w14:paraId="709241EB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35F7CA02" w14:textId="77777777" w:rsidR="00D54188" w:rsidRPr="00D54188" w:rsidRDefault="00D54188" w:rsidP="00D54188">
      <w:pPr>
        <w:shd w:val="clear" w:color="auto" w:fill="C6D9F1" w:themeFill="text2" w:themeFillTint="33"/>
        <w:bidi/>
        <w:spacing w:after="0" w:line="240" w:lineRule="auto"/>
        <w:ind w:left="-270" w:right="-360"/>
        <w:jc w:val="lowKashida"/>
        <w:rPr>
          <w:rFonts w:ascii="TimesNewRomanPSMT" w:eastAsia="Times New Roman" w:hAnsi="Times New Roman" w:cs="Khalid Art bold"/>
          <w:sz w:val="24"/>
          <w:szCs w:val="24"/>
          <w:rtl/>
        </w:rPr>
      </w:pP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خلاصة</w:t>
      </w:r>
      <w:r w:rsidRPr="00D54188">
        <w:rPr>
          <w:rFonts w:ascii="TimesNewRomanPSMT" w:eastAsia="Times New Roman" w:hAnsi="Times New Roman" w:cs="Khalid Art bold"/>
          <w:sz w:val="24"/>
          <w:szCs w:val="24"/>
        </w:rPr>
        <w:t xml:space="preserve">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رأي</w:t>
      </w:r>
      <w:r w:rsidRPr="00D54188">
        <w:rPr>
          <w:rFonts w:ascii="TimesNewRomanPSMT" w:eastAsia="Times New Roman" w:hAnsi="Times New Roman" w:cs="Khalid Art bold"/>
          <w:sz w:val="24"/>
          <w:szCs w:val="24"/>
        </w:rPr>
        <w:t xml:space="preserve">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المحكم</w:t>
      </w:r>
      <w:r w:rsidRPr="00D54188">
        <w:rPr>
          <w:rFonts w:ascii="TimesNewRomanPSMT" w:eastAsia="Times New Roman" w:hAnsi="Times New Roman" w:cs="Khalid Art bold"/>
          <w:sz w:val="24"/>
          <w:szCs w:val="24"/>
        </w:rPr>
        <w:t xml:space="preserve">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لمخطوط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  <w:lang w:bidi="ar-JO"/>
        </w:rPr>
        <w:t xml:space="preserve"> أو </w:t>
      </w:r>
      <w:r w:rsidRPr="00D54188">
        <w:rPr>
          <w:rFonts w:ascii="TimesNewRomanPSMT" w:eastAsia="Times New Roman" w:hAnsi="Times New Roman" w:cs="Khalid Art bold" w:hint="cs"/>
          <w:sz w:val="24"/>
          <w:szCs w:val="24"/>
          <w:rtl/>
        </w:rPr>
        <w:t>الكتاب</w:t>
      </w:r>
    </w:p>
    <w:p w14:paraId="7E0D8F75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9198" w:type="dxa"/>
        <w:tblInd w:w="-244" w:type="dxa"/>
        <w:tblLook w:val="04A0" w:firstRow="1" w:lastRow="0" w:firstColumn="1" w:lastColumn="0" w:noHBand="0" w:noVBand="1"/>
      </w:tblPr>
      <w:tblGrid>
        <w:gridCol w:w="5760"/>
        <w:gridCol w:w="1908"/>
        <w:gridCol w:w="900"/>
        <w:gridCol w:w="630"/>
      </w:tblGrid>
      <w:tr w:rsidR="00D54188" w:rsidRPr="00D54188" w14:paraId="6A17C0D3" w14:textId="77777777" w:rsidTr="00E441A2">
        <w:tc>
          <w:tcPr>
            <w:tcW w:w="5760" w:type="dxa"/>
          </w:tcPr>
          <w:p w14:paraId="69456873" w14:textId="77777777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عنوان الكتاب أو المخطوط: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  <w:tc>
          <w:tcPr>
            <w:tcW w:w="3438" w:type="dxa"/>
            <w:gridSpan w:val="3"/>
          </w:tcPr>
          <w:p w14:paraId="26C4E1D0" w14:textId="77777777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رقم الكتاب أو المخطوط: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D9D9D9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</w:t>
            </w:r>
          </w:p>
        </w:tc>
      </w:tr>
      <w:tr w:rsidR="00D54188" w:rsidRPr="00D54188" w14:paraId="2F148B0B" w14:textId="77777777" w:rsidTr="00E441A2">
        <w:tc>
          <w:tcPr>
            <w:tcW w:w="9198" w:type="dxa"/>
            <w:gridSpan w:val="4"/>
          </w:tcPr>
          <w:p w14:paraId="2C4D5DCF" w14:textId="7731246E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التقدير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العام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من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مائة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درجة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في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ضوء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الإجابة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عن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الفقرات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السابقة (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......... </w:t>
            </w:r>
            <w:r w:rsidRPr="00D54188">
              <w:rPr>
                <w:rFonts w:ascii="Baskerville Old Face" w:eastAsia="Times New Roman" w:hAnsi="Baskerville Old Face" w:cs="Khalid Art bold" w:hint="cs"/>
                <w:color w:val="000000"/>
                <w:sz w:val="24"/>
                <w:szCs w:val="24"/>
                <w:rtl/>
                <w:lang w:bidi="ar-JO"/>
              </w:rPr>
              <w:t>%)</w:t>
            </w:r>
            <w:r w:rsidR="00DF08FD" w:rsidRPr="00DF08FD">
              <w:rPr>
                <w:rFonts w:ascii="Baskerville Old Face" w:eastAsia="Times New Roman" w:hAnsi="Baskerville Old Face" w:cs="Khalid Art bold" w:hint="cs"/>
                <w:color w:val="FF0000"/>
                <w:sz w:val="24"/>
                <w:szCs w:val="24"/>
                <w:vertAlign w:val="superscript"/>
                <w:rtl/>
                <w:lang w:bidi="ar-JO"/>
              </w:rPr>
              <w:t>*</w:t>
            </w:r>
          </w:p>
        </w:tc>
      </w:tr>
      <w:tr w:rsidR="00D54188" w:rsidRPr="00D54188" w14:paraId="50E7F10F" w14:textId="77777777" w:rsidTr="00E441A2">
        <w:tc>
          <w:tcPr>
            <w:tcW w:w="7668" w:type="dxa"/>
            <w:gridSpan w:val="2"/>
          </w:tcPr>
          <w:p w14:paraId="4226EB5B" w14:textId="77777777" w:rsidR="00D54188" w:rsidRPr="00D54188" w:rsidRDefault="00D54188" w:rsidP="00D54188">
            <w:pPr>
              <w:numPr>
                <w:ilvl w:val="0"/>
                <w:numId w:val="33"/>
              </w:numPr>
              <w:bidi/>
              <w:spacing w:after="0" w:line="360" w:lineRule="auto"/>
              <w:ind w:left="36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يُقبل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بعد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إجراء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تعديلات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طفيفة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عليه.</w:t>
            </w:r>
          </w:p>
        </w:tc>
        <w:tc>
          <w:tcPr>
            <w:tcW w:w="900" w:type="dxa"/>
          </w:tcPr>
          <w:p w14:paraId="6A1FCB09" w14:textId="77777777" w:rsidR="00D54188" w:rsidRPr="00D54188" w:rsidRDefault="00D54188" w:rsidP="00D54188">
            <w:pPr>
              <w:bidi/>
              <w:spacing w:after="0" w:line="360" w:lineRule="auto"/>
              <w:ind w:right="-46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630" w:type="dxa"/>
          </w:tcPr>
          <w:p w14:paraId="60BD1553" w14:textId="77777777" w:rsidR="00D54188" w:rsidRPr="00D54188" w:rsidRDefault="00D54188" w:rsidP="00D54188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44E13EB2" w14:textId="77777777" w:rsidTr="00E441A2">
        <w:tc>
          <w:tcPr>
            <w:tcW w:w="7668" w:type="dxa"/>
            <w:gridSpan w:val="2"/>
          </w:tcPr>
          <w:p w14:paraId="6D17B978" w14:textId="77777777" w:rsidR="00D54188" w:rsidRPr="00D54188" w:rsidRDefault="00D54188" w:rsidP="00D54188">
            <w:pPr>
              <w:numPr>
                <w:ilvl w:val="0"/>
                <w:numId w:val="33"/>
              </w:numPr>
              <w:bidi/>
              <w:spacing w:after="0" w:line="360" w:lineRule="auto"/>
              <w:ind w:left="36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يقُبل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بعد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إجراء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تعديلات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متوسطة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عليه.</w:t>
            </w:r>
          </w:p>
        </w:tc>
        <w:tc>
          <w:tcPr>
            <w:tcW w:w="900" w:type="dxa"/>
          </w:tcPr>
          <w:p w14:paraId="42331573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630" w:type="dxa"/>
          </w:tcPr>
          <w:p w14:paraId="3CCAA323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38AB19AE" w14:textId="77777777" w:rsidTr="00E441A2">
        <w:tc>
          <w:tcPr>
            <w:tcW w:w="7668" w:type="dxa"/>
            <w:gridSpan w:val="2"/>
          </w:tcPr>
          <w:p w14:paraId="102F095C" w14:textId="77777777" w:rsidR="00D54188" w:rsidRPr="00D54188" w:rsidRDefault="00D54188" w:rsidP="00D54188">
            <w:pPr>
              <w:numPr>
                <w:ilvl w:val="0"/>
                <w:numId w:val="33"/>
              </w:numPr>
              <w:bidi/>
              <w:spacing w:after="0" w:line="360" w:lineRule="auto"/>
              <w:ind w:left="360"/>
              <w:jc w:val="lowKashida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يقُبل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بعد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إجراء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تعديلات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جوهرية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عليه.</w:t>
            </w:r>
          </w:p>
        </w:tc>
        <w:tc>
          <w:tcPr>
            <w:tcW w:w="900" w:type="dxa"/>
          </w:tcPr>
          <w:p w14:paraId="7786C7F7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630" w:type="dxa"/>
          </w:tcPr>
          <w:p w14:paraId="08B23BC1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3446B440" w14:textId="77777777" w:rsidTr="00E441A2">
        <w:tc>
          <w:tcPr>
            <w:tcW w:w="9198" w:type="dxa"/>
            <w:gridSpan w:val="4"/>
          </w:tcPr>
          <w:p w14:paraId="1704F564" w14:textId="77777777" w:rsidR="00D54188" w:rsidRPr="00D54188" w:rsidRDefault="00D54188" w:rsidP="00D54188">
            <w:pPr>
              <w:numPr>
                <w:ilvl w:val="0"/>
                <w:numId w:val="34"/>
              </w:numPr>
              <w:bidi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يُرفض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الكتاب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أو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المخطوط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لأغراض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الترقية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في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ضوء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الإجابات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العديدة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عن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الفقرات</w:t>
            </w:r>
            <w:r w:rsidRPr="00D54188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 </w:t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السابقة.</w:t>
            </w:r>
          </w:p>
        </w:tc>
      </w:tr>
    </w:tbl>
    <w:p w14:paraId="177DDA90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52367B96" w14:textId="77777777" w:rsidR="00D54188" w:rsidRPr="00D54188" w:rsidRDefault="00D54188" w:rsidP="00D54188">
      <w:pPr>
        <w:shd w:val="clear" w:color="auto" w:fill="C6D9F1" w:themeFill="text2" w:themeFillTint="33"/>
        <w:bidi/>
        <w:spacing w:after="0" w:line="240" w:lineRule="auto"/>
        <w:ind w:left="-180" w:right="-360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D54188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بيانات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عن المحكم للكتاب أو المخطوط</w:t>
      </w:r>
    </w:p>
    <w:p w14:paraId="0F3008F4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9180" w:type="dxa"/>
        <w:tblInd w:w="-226" w:type="dxa"/>
        <w:tblLook w:val="04A0" w:firstRow="1" w:lastRow="0" w:firstColumn="1" w:lastColumn="0" w:noHBand="0" w:noVBand="1"/>
      </w:tblPr>
      <w:tblGrid>
        <w:gridCol w:w="4413"/>
        <w:gridCol w:w="4791"/>
      </w:tblGrid>
      <w:tr w:rsidR="00D54188" w:rsidRPr="00D54188" w14:paraId="57223377" w14:textId="77777777" w:rsidTr="00E441A2">
        <w:tc>
          <w:tcPr>
            <w:tcW w:w="9180" w:type="dxa"/>
            <w:gridSpan w:val="2"/>
          </w:tcPr>
          <w:p w14:paraId="40D43BDA" w14:textId="6BD5F535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الاسم باللغة العربية: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</w:t>
            </w:r>
            <w:r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</w:t>
            </w:r>
          </w:p>
          <w:p w14:paraId="2908F16A" w14:textId="3574C426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</w:t>
            </w:r>
            <w:r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</w:t>
            </w:r>
          </w:p>
        </w:tc>
      </w:tr>
      <w:tr w:rsidR="00D54188" w:rsidRPr="00D54188" w14:paraId="3075B722" w14:textId="77777777" w:rsidTr="00E441A2">
        <w:tc>
          <w:tcPr>
            <w:tcW w:w="9180" w:type="dxa"/>
            <w:gridSpan w:val="2"/>
          </w:tcPr>
          <w:p w14:paraId="561D52C4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الاسم باللغة الانجليزية: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</w:t>
            </w:r>
          </w:p>
          <w:p w14:paraId="3DFD10AE" w14:textId="57FFB789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color w:val="808080"/>
                <w:sz w:val="24"/>
                <w:szCs w:val="24"/>
                <w:rtl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</w:t>
            </w:r>
            <w:r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</w:t>
            </w:r>
          </w:p>
        </w:tc>
      </w:tr>
      <w:tr w:rsidR="00D54188" w:rsidRPr="00D54188" w14:paraId="2D5654D6" w14:textId="77777777" w:rsidTr="00E441A2">
        <w:tc>
          <w:tcPr>
            <w:tcW w:w="4483" w:type="dxa"/>
          </w:tcPr>
          <w:p w14:paraId="2EFF579D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جهة العمل: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</w:t>
            </w:r>
          </w:p>
        </w:tc>
        <w:tc>
          <w:tcPr>
            <w:tcW w:w="4697" w:type="dxa"/>
          </w:tcPr>
          <w:p w14:paraId="14D0E7B9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الجامعة: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</w:tr>
      <w:tr w:rsidR="00D54188" w:rsidRPr="00D54188" w14:paraId="2946C251" w14:textId="77777777" w:rsidTr="00E441A2">
        <w:tc>
          <w:tcPr>
            <w:tcW w:w="4483" w:type="dxa"/>
          </w:tcPr>
          <w:p w14:paraId="64016B29" w14:textId="1B3131F9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الكلية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</w:t>
            </w:r>
          </w:p>
        </w:tc>
        <w:tc>
          <w:tcPr>
            <w:tcW w:w="4697" w:type="dxa"/>
          </w:tcPr>
          <w:p w14:paraId="2578E06F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القسم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</w:t>
            </w:r>
          </w:p>
        </w:tc>
      </w:tr>
    </w:tbl>
    <w:p w14:paraId="017BD1D4" w14:textId="77777777" w:rsidR="00DF08FD" w:rsidRPr="00DF08FD" w:rsidRDefault="00DF08FD" w:rsidP="00DF08FD">
      <w:pPr>
        <w:bidi/>
        <w:spacing w:after="0" w:line="240" w:lineRule="auto"/>
        <w:ind w:left="450" w:hanging="450"/>
        <w:rPr>
          <w:rFonts w:ascii="Times New Roman" w:eastAsia="Times New Roman" w:hAnsi="Times New Roman" w:cs="Khalid Art bold"/>
          <w:color w:val="FF0000"/>
          <w:sz w:val="12"/>
          <w:szCs w:val="12"/>
          <w:rtl/>
        </w:rPr>
      </w:pPr>
    </w:p>
    <w:p w14:paraId="0AFA5961" w14:textId="3BF4AD30" w:rsidR="00DF08FD" w:rsidRDefault="00DF08FD" w:rsidP="007D4BFA">
      <w:pPr>
        <w:bidi/>
        <w:spacing w:after="0" w:line="240" w:lineRule="auto"/>
        <w:ind w:left="450" w:hanging="450"/>
        <w:rPr>
          <w:rFonts w:ascii="Times New Roman" w:eastAsia="Times New Roman" w:hAnsi="Times New Roman" w:cs="Khalid Art bold"/>
          <w:sz w:val="20"/>
          <w:szCs w:val="20"/>
          <w:rtl/>
        </w:rPr>
      </w:pPr>
      <w:r w:rsidRPr="00DF08FD">
        <w:rPr>
          <w:rFonts w:ascii="Times New Roman" w:eastAsia="Times New Roman" w:hAnsi="Times New Roman" w:cs="Khalid Art bold" w:hint="cs"/>
          <w:color w:val="FF0000"/>
          <w:sz w:val="20"/>
          <w:szCs w:val="20"/>
          <w:rtl/>
        </w:rPr>
        <w:t>*</w:t>
      </w:r>
      <w:r w:rsidR="007D4BFA">
        <w:rPr>
          <w:rFonts w:ascii="Times New Roman" w:eastAsia="Times New Roman" w:hAnsi="Times New Roman" w:cs="Khalid Art bold" w:hint="cs"/>
          <w:sz w:val="20"/>
          <w:szCs w:val="20"/>
          <w:rtl/>
        </w:rPr>
        <w:t xml:space="preserve"> </w:t>
      </w:r>
      <w:r w:rsidRPr="00DF08FD">
        <w:rPr>
          <w:rFonts w:ascii="Times New Roman" w:eastAsia="Times New Roman" w:hAnsi="Times New Roman" w:cs="Khalid Art bold" w:hint="cs"/>
          <w:sz w:val="20"/>
          <w:szCs w:val="20"/>
          <w:rtl/>
        </w:rPr>
        <w:t>يعتمد الكتاب أو المخطوط إذ حصل على</w:t>
      </w:r>
      <w:bookmarkStart w:id="0" w:name="_GoBack"/>
      <w:bookmarkEnd w:id="0"/>
      <w:r w:rsidRPr="00DF08FD">
        <w:rPr>
          <w:rFonts w:ascii="Times New Roman" w:eastAsia="Times New Roman" w:hAnsi="Times New Roman" w:cs="Khalid Art bold" w:hint="cs"/>
          <w:sz w:val="20"/>
          <w:szCs w:val="20"/>
          <w:rtl/>
        </w:rPr>
        <w:t xml:space="preserve"> تقدير عام (</w:t>
      </w:r>
      <w:r w:rsidRPr="00DF08FD">
        <w:rPr>
          <w:rFonts w:ascii="Agency FB" w:eastAsia="Times New Roman" w:hAnsi="Agency FB" w:cs="Khalid Art bold"/>
          <w:b/>
          <w:bCs/>
          <w:sz w:val="20"/>
          <w:szCs w:val="20"/>
          <w:rtl/>
        </w:rPr>
        <w:t>75</w:t>
      </w:r>
      <w:r w:rsidRPr="00DF08FD">
        <w:rPr>
          <w:rFonts w:ascii="Times New Roman" w:eastAsia="Times New Roman" w:hAnsi="Times New Roman" w:cs="Khalid Art bold" w:hint="cs"/>
          <w:sz w:val="20"/>
          <w:szCs w:val="20"/>
          <w:rtl/>
        </w:rPr>
        <w:t>%) أو أكثر.</w:t>
      </w:r>
      <w:r>
        <w:rPr>
          <w:rFonts w:ascii="Times New Roman" w:eastAsia="Times New Roman" w:hAnsi="Times New Roman" w:cs="Khalid Art bold"/>
          <w:sz w:val="20"/>
          <w:szCs w:val="20"/>
          <w:rtl/>
        </w:rPr>
        <w:br w:type="page"/>
      </w:r>
    </w:p>
    <w:p w14:paraId="2E9D845D" w14:textId="77777777" w:rsidR="00DF08FD" w:rsidRPr="00D54188" w:rsidRDefault="00DF08FD" w:rsidP="00DF08FD">
      <w:pPr>
        <w:bidi/>
        <w:spacing w:after="0" w:line="240" w:lineRule="auto"/>
        <w:rPr>
          <w:rFonts w:ascii="Times New Roman" w:eastAsia="Times New Roman" w:hAnsi="Times New Roman" w:cs="Times New Roman"/>
          <w:sz w:val="2"/>
          <w:szCs w:val="6"/>
          <w:rtl/>
        </w:rPr>
      </w:pPr>
    </w:p>
    <w:p w14:paraId="0773B793" w14:textId="53F16BD0" w:rsid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6518DA9A" w14:textId="77777777" w:rsidR="00D54188" w:rsidRPr="00D54188" w:rsidRDefault="00D54188" w:rsidP="00D54188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9180" w:type="dxa"/>
        <w:tblInd w:w="-226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D54188" w:rsidRPr="00D54188" w14:paraId="7140B4AE" w14:textId="77777777" w:rsidTr="00E441A2">
        <w:tc>
          <w:tcPr>
            <w:tcW w:w="9180" w:type="dxa"/>
            <w:gridSpan w:val="2"/>
          </w:tcPr>
          <w:p w14:paraId="7D564276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العنوان البريدي:</w:t>
            </w:r>
          </w:p>
        </w:tc>
      </w:tr>
      <w:tr w:rsidR="00D54188" w:rsidRPr="00D54188" w14:paraId="1E20DC09" w14:textId="77777777" w:rsidTr="00E441A2">
        <w:tc>
          <w:tcPr>
            <w:tcW w:w="4489" w:type="dxa"/>
          </w:tcPr>
          <w:p w14:paraId="5A607550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ص.ب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  <w:tc>
          <w:tcPr>
            <w:tcW w:w="4691" w:type="dxa"/>
          </w:tcPr>
          <w:p w14:paraId="418172E0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المدينة: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</w:tr>
      <w:tr w:rsidR="00D54188" w:rsidRPr="00D54188" w14:paraId="0FD9E021" w14:textId="77777777" w:rsidTr="00E441A2">
        <w:tc>
          <w:tcPr>
            <w:tcW w:w="4489" w:type="dxa"/>
          </w:tcPr>
          <w:p w14:paraId="6DA604E2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الرمز البريدي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  <w:tc>
          <w:tcPr>
            <w:tcW w:w="4691" w:type="dxa"/>
          </w:tcPr>
          <w:p w14:paraId="1516341C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الدولة: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D9D9D9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</w:t>
            </w:r>
          </w:p>
        </w:tc>
      </w:tr>
      <w:tr w:rsidR="00D54188" w:rsidRPr="00D54188" w14:paraId="2437D8AD" w14:textId="77777777" w:rsidTr="00E441A2">
        <w:tc>
          <w:tcPr>
            <w:tcW w:w="4489" w:type="dxa"/>
          </w:tcPr>
          <w:p w14:paraId="3478102E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 xml:space="preserve">هـاتف 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عمل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: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</w:t>
            </w:r>
          </w:p>
        </w:tc>
        <w:tc>
          <w:tcPr>
            <w:tcW w:w="4691" w:type="dxa"/>
          </w:tcPr>
          <w:p w14:paraId="7D118568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 xml:space="preserve">هــاتف 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منزل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..............................................</w:t>
            </w:r>
          </w:p>
        </w:tc>
      </w:tr>
      <w:tr w:rsidR="00D54188" w:rsidRPr="00D54188" w14:paraId="737DC7CA" w14:textId="77777777" w:rsidTr="00E441A2">
        <w:tc>
          <w:tcPr>
            <w:tcW w:w="4489" w:type="dxa"/>
          </w:tcPr>
          <w:p w14:paraId="0D801BEC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الهاتف النقال: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</w:t>
            </w:r>
          </w:p>
        </w:tc>
        <w:tc>
          <w:tcPr>
            <w:tcW w:w="4691" w:type="dxa"/>
          </w:tcPr>
          <w:p w14:paraId="06BBF39F" w14:textId="77777777" w:rsidR="00D54188" w:rsidRPr="00D54188" w:rsidRDefault="00D54188" w:rsidP="00D54188">
            <w:pPr>
              <w:bidi/>
              <w:spacing w:after="0"/>
              <w:jc w:val="lowKashida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فاكس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....................................................</w:t>
            </w:r>
          </w:p>
        </w:tc>
      </w:tr>
      <w:tr w:rsidR="00D54188" w:rsidRPr="00D54188" w14:paraId="69B9F12B" w14:textId="77777777" w:rsidTr="00E441A2">
        <w:tc>
          <w:tcPr>
            <w:tcW w:w="9180" w:type="dxa"/>
            <w:gridSpan w:val="2"/>
          </w:tcPr>
          <w:p w14:paraId="3B6696F4" w14:textId="1B1CA1AC" w:rsidR="00D54188" w:rsidRPr="00D54188" w:rsidRDefault="00D54188" w:rsidP="001778B3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البريد ا</w:t>
            </w:r>
            <w:r w:rsidR="001778B3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لإ</w:t>
            </w:r>
            <w:r w:rsidRPr="00D54188"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  <w:t>لكتروني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.......................................................................................................</w:t>
            </w:r>
          </w:p>
        </w:tc>
      </w:tr>
      <w:tr w:rsidR="00D54188" w:rsidRPr="00D54188" w14:paraId="04643587" w14:textId="77777777" w:rsidTr="00E441A2">
        <w:tc>
          <w:tcPr>
            <w:tcW w:w="4489" w:type="dxa"/>
          </w:tcPr>
          <w:p w14:paraId="1D65F95B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توقيع المحكم: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4691" w:type="dxa"/>
          </w:tcPr>
          <w:p w14:paraId="6C1BDFC3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التاريخ: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.......................................................</w:t>
            </w:r>
          </w:p>
        </w:tc>
      </w:tr>
    </w:tbl>
    <w:p w14:paraId="13662EEC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5222D406" w14:textId="77777777" w:rsidR="00D54188" w:rsidRPr="00D54188" w:rsidRDefault="00D54188" w:rsidP="00D54188">
      <w:pPr>
        <w:bidi/>
        <w:spacing w:after="0" w:line="240" w:lineRule="auto"/>
        <w:ind w:left="-244" w:right="-630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1D2CBE2D" w14:textId="77777777" w:rsidR="00D54188" w:rsidRPr="00D54188" w:rsidRDefault="00D54188" w:rsidP="00D54188">
      <w:pPr>
        <w:shd w:val="clear" w:color="auto" w:fill="C6D9F1" w:themeFill="text2" w:themeFillTint="33"/>
        <w:bidi/>
        <w:spacing w:after="0" w:line="240" w:lineRule="auto"/>
        <w:ind w:left="-180" w:right="-360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الرأي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في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مدى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تميز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الكتاب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أو</w:t>
      </w:r>
      <w:r w:rsidRPr="00D54188">
        <w:rPr>
          <w:rFonts w:ascii="Simplified Arabic" w:eastAsia="Times New Roman" w:hAnsi="Simplified Arabic" w:cs="Khalid Art bold"/>
          <w:sz w:val="24"/>
          <w:szCs w:val="24"/>
          <w:lang w:bidi="ar-JO"/>
        </w:rPr>
        <w:t xml:space="preserve"> </w:t>
      </w:r>
      <w:r w:rsidRPr="00D5418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المخطوط</w:t>
      </w:r>
    </w:p>
    <w:p w14:paraId="58888F93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9180" w:type="dxa"/>
        <w:tblInd w:w="-226" w:type="dxa"/>
        <w:tblLook w:val="04A0" w:firstRow="1" w:lastRow="0" w:firstColumn="1" w:lastColumn="0" w:noHBand="0" w:noVBand="1"/>
      </w:tblPr>
      <w:tblGrid>
        <w:gridCol w:w="5220"/>
        <w:gridCol w:w="2340"/>
        <w:gridCol w:w="900"/>
        <w:gridCol w:w="720"/>
      </w:tblGrid>
      <w:tr w:rsidR="00D54188" w:rsidRPr="00D54188" w14:paraId="30FEB6EF" w14:textId="77777777" w:rsidTr="00E441A2">
        <w:trPr>
          <w:trHeight w:val="143"/>
        </w:trPr>
        <w:tc>
          <w:tcPr>
            <w:tcW w:w="7560" w:type="dxa"/>
            <w:gridSpan w:val="2"/>
            <w:vAlign w:val="center"/>
          </w:tcPr>
          <w:p w14:paraId="09F8E255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هل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تصنف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محتوى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الكتاب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أو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المخطوط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على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أنه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متميز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900" w:type="dxa"/>
            <w:vAlign w:val="center"/>
          </w:tcPr>
          <w:p w14:paraId="2C0F87E2" w14:textId="77777777" w:rsidR="00D54188" w:rsidRPr="00D54188" w:rsidRDefault="00D54188" w:rsidP="00D54188">
            <w:pPr>
              <w:bidi/>
              <w:spacing w:after="0" w:line="360" w:lineRule="auto"/>
              <w:ind w:right="-46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720" w:type="dxa"/>
            <w:vAlign w:val="center"/>
          </w:tcPr>
          <w:p w14:paraId="6ADCBAFF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5B61C953" w14:textId="77777777" w:rsidTr="00E441A2">
        <w:tc>
          <w:tcPr>
            <w:tcW w:w="9180" w:type="dxa"/>
            <w:gridSpan w:val="4"/>
          </w:tcPr>
          <w:p w14:paraId="36BCB0B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إذا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كانت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الإجابة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بنعم،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فما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المبررات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التي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تسوقها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لذلك؟</w:t>
            </w: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</w:t>
            </w:r>
          </w:p>
          <w:p w14:paraId="61053F56" w14:textId="601045C1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215BB61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56663147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297D5A38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48FADFA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10"/>
                <w:szCs w:val="10"/>
                <w:rtl/>
              </w:rPr>
            </w:pPr>
          </w:p>
        </w:tc>
      </w:tr>
      <w:tr w:rsidR="00D54188" w:rsidRPr="00D54188" w14:paraId="64B91231" w14:textId="77777777" w:rsidTr="00E441A2">
        <w:trPr>
          <w:trHeight w:val="143"/>
        </w:trPr>
        <w:tc>
          <w:tcPr>
            <w:tcW w:w="7560" w:type="dxa"/>
            <w:gridSpan w:val="2"/>
            <w:vAlign w:val="center"/>
          </w:tcPr>
          <w:p w14:paraId="51756AF0" w14:textId="77777777" w:rsidR="00D54188" w:rsidRPr="00D54188" w:rsidRDefault="00D54188" w:rsidP="00D54188">
            <w:pPr>
              <w:bidi/>
              <w:spacing w:after="0" w:line="240" w:lineRule="auto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هل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لديك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مقترحات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إضافية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ترفع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من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مستوى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الكتاب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أو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المخطوط؟</w:t>
            </w:r>
          </w:p>
        </w:tc>
        <w:tc>
          <w:tcPr>
            <w:tcW w:w="900" w:type="dxa"/>
            <w:vAlign w:val="center"/>
          </w:tcPr>
          <w:p w14:paraId="209467B5" w14:textId="77777777" w:rsidR="00D54188" w:rsidRPr="00D54188" w:rsidRDefault="00D54188" w:rsidP="00D54188">
            <w:pPr>
              <w:bidi/>
              <w:spacing w:after="0" w:line="360" w:lineRule="auto"/>
              <w:ind w:right="-46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720" w:type="dxa"/>
            <w:vAlign w:val="center"/>
          </w:tcPr>
          <w:p w14:paraId="785B6185" w14:textId="77777777" w:rsidR="00D54188" w:rsidRPr="00D54188" w:rsidRDefault="00D54188" w:rsidP="00D54188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sym w:font="Wingdings 2" w:char="F0A0"/>
            </w:r>
            <w:r w:rsidRPr="00D54188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 لا</w:t>
            </w:r>
          </w:p>
        </w:tc>
      </w:tr>
      <w:tr w:rsidR="00D54188" w:rsidRPr="00D54188" w14:paraId="5FDCA053" w14:textId="77777777" w:rsidTr="00E441A2">
        <w:tc>
          <w:tcPr>
            <w:tcW w:w="9180" w:type="dxa"/>
            <w:gridSpan w:val="4"/>
          </w:tcPr>
          <w:p w14:paraId="2AFBCAC7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إذا كانت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الإجابة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بنعم،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اذكرها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لطفاً</w:t>
            </w:r>
            <w:r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:</w:t>
            </w: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</w:t>
            </w:r>
          </w:p>
          <w:p w14:paraId="189EFA2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25EE828E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4A134EC3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61C16C20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545DE6EF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31713A76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10"/>
                <w:szCs w:val="10"/>
                <w:rtl/>
              </w:rPr>
            </w:pPr>
          </w:p>
        </w:tc>
      </w:tr>
      <w:tr w:rsidR="00D54188" w:rsidRPr="00D54188" w14:paraId="31751B2B" w14:textId="77777777" w:rsidTr="00E441A2">
        <w:tc>
          <w:tcPr>
            <w:tcW w:w="9180" w:type="dxa"/>
            <w:gridSpan w:val="4"/>
          </w:tcPr>
          <w:p w14:paraId="2DFF79BA" w14:textId="53E3346A" w:rsidR="00D54188" w:rsidRPr="00D54188" w:rsidRDefault="001778B3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>ملحوظات</w:t>
            </w:r>
            <w:r w:rsidR="00D54188" w:rsidRPr="00D54188">
              <w:rPr>
                <w:rFonts w:ascii="TimesNewRomanPS-BoldMT" w:eastAsia="Times New Roman" w:hAnsi="Times New Roman" w:cs="Khalid Art bold"/>
                <w:sz w:val="24"/>
                <w:szCs w:val="24"/>
              </w:rPr>
              <w:t xml:space="preserve"> </w:t>
            </w:r>
            <w:r w:rsidR="00D54188" w:rsidRPr="00D54188">
              <w:rPr>
                <w:rFonts w:ascii="TimesNewRomanPS-BoldMT" w:eastAsia="Times New Roman" w:hAnsi="Times New Roman" w:cs="Khalid Art bold" w:hint="cs"/>
                <w:sz w:val="24"/>
                <w:szCs w:val="24"/>
                <w:rtl/>
              </w:rPr>
              <w:t xml:space="preserve">أخرى: </w:t>
            </w:r>
            <w:r w:rsidR="00D54188"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</w:t>
            </w:r>
          </w:p>
          <w:p w14:paraId="04E42859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3FEC8824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702FB48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712E7F81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Baskerville Old Face" w:eastAsia="Times New Roman" w:hAnsi="Baskerville Old Face" w:cs="Khalid Art bold"/>
                <w:color w:val="D9D9D9"/>
                <w:sz w:val="24"/>
                <w:szCs w:val="24"/>
                <w:rtl/>
                <w:lang w:bidi="ar-JO"/>
              </w:rPr>
            </w:pPr>
            <w:r w:rsidRPr="00D54188">
              <w:rPr>
                <w:rFonts w:ascii="Baskerville Old Face" w:eastAsia="Times New Roman" w:hAnsi="Baskerville Old Face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</w:t>
            </w:r>
          </w:p>
          <w:p w14:paraId="1FDE627D" w14:textId="77777777" w:rsidR="00D54188" w:rsidRPr="00D54188" w:rsidRDefault="00D54188" w:rsidP="00D54188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Khalid Art bold"/>
                <w:sz w:val="10"/>
                <w:szCs w:val="10"/>
                <w:rtl/>
              </w:rPr>
            </w:pPr>
          </w:p>
        </w:tc>
      </w:tr>
      <w:tr w:rsidR="00D54188" w:rsidRPr="00D54188" w14:paraId="583D3195" w14:textId="77777777" w:rsidTr="00E441A2">
        <w:trPr>
          <w:trHeight w:val="548"/>
        </w:trPr>
        <w:tc>
          <w:tcPr>
            <w:tcW w:w="5220" w:type="dxa"/>
            <w:vAlign w:val="bottom"/>
          </w:tcPr>
          <w:p w14:paraId="74A01E94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 xml:space="preserve">التوقيع: 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>..............................................................</w:t>
            </w:r>
          </w:p>
        </w:tc>
        <w:tc>
          <w:tcPr>
            <w:tcW w:w="3960" w:type="dxa"/>
            <w:gridSpan w:val="3"/>
            <w:vAlign w:val="bottom"/>
          </w:tcPr>
          <w:p w14:paraId="3DC20B6D" w14:textId="77777777" w:rsidR="00D54188" w:rsidRPr="00D54188" w:rsidRDefault="00D54188" w:rsidP="00D54188">
            <w:pPr>
              <w:bidi/>
              <w:spacing w:after="0"/>
              <w:rPr>
                <w:rFonts w:ascii="Simplified Arabic" w:eastAsia="Times New Roman" w:hAnsi="Simplified Arabic" w:cs="Khalid Art bold"/>
                <w:sz w:val="24"/>
                <w:szCs w:val="24"/>
                <w:rtl/>
              </w:rPr>
            </w:pPr>
            <w:r w:rsidRPr="00D5418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</w:rPr>
              <w:t>التاريخ:</w:t>
            </w:r>
            <w:r w:rsidRPr="00D54188">
              <w:rPr>
                <w:rFonts w:ascii="Simplified Arabic" w:eastAsia="Times New Roman" w:hAnsi="Simplified Arabic" w:cs="Khalid Art bold" w:hint="cs"/>
                <w:color w:val="808080"/>
                <w:sz w:val="24"/>
                <w:szCs w:val="24"/>
                <w:rtl/>
              </w:rPr>
              <w:t xml:space="preserve"> ............................................</w:t>
            </w:r>
          </w:p>
        </w:tc>
      </w:tr>
    </w:tbl>
    <w:p w14:paraId="3EA40AEE" w14:textId="77777777" w:rsidR="00D54188" w:rsidRPr="00D54188" w:rsidRDefault="00D54188" w:rsidP="00D54188">
      <w:pPr>
        <w:bidi/>
        <w:spacing w:after="0" w:line="240" w:lineRule="auto"/>
        <w:jc w:val="lowKashida"/>
        <w:rPr>
          <w:rFonts w:ascii="Baskerville Old Face" w:eastAsia="Times New Roman" w:hAnsi="Baskerville Old Face" w:cs="Khalid Art bold"/>
          <w:b/>
          <w:bCs/>
          <w:color w:val="D9D9D9"/>
          <w:sz w:val="4"/>
          <w:szCs w:val="4"/>
          <w:rtl/>
          <w:lang w:bidi="ar-JO"/>
        </w:rPr>
      </w:pPr>
    </w:p>
    <w:p w14:paraId="2707295F" w14:textId="77777777" w:rsidR="00A5329D" w:rsidRPr="00D54188" w:rsidRDefault="00A5329D" w:rsidP="00015C50">
      <w:pPr>
        <w:bidi/>
        <w:spacing w:after="0" w:line="240" w:lineRule="auto"/>
        <w:ind w:left="-360" w:right="-360"/>
        <w:rPr>
          <w:sz w:val="4"/>
          <w:szCs w:val="4"/>
          <w:rtl/>
        </w:rPr>
      </w:pPr>
    </w:p>
    <w:sectPr w:rsidR="00A5329D" w:rsidRPr="00D54188" w:rsidSect="00C82EAB">
      <w:headerReference w:type="default" r:id="rId8"/>
      <w:footerReference w:type="default" r:id="rId9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2382" w14:textId="77777777" w:rsidR="00105CA7" w:rsidRDefault="00105CA7" w:rsidP="006466DF">
      <w:pPr>
        <w:spacing w:after="0" w:line="240" w:lineRule="auto"/>
      </w:pPr>
      <w:r>
        <w:separator/>
      </w:r>
    </w:p>
  </w:endnote>
  <w:endnote w:type="continuationSeparator" w:id="0">
    <w:p w14:paraId="2D272F0B" w14:textId="77777777" w:rsidR="00105CA7" w:rsidRDefault="00105CA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81"/>
      <w:gridCol w:w="1367"/>
    </w:tblGrid>
    <w:tr w:rsidR="00EB2E72" w14:paraId="5FEF89B8" w14:textId="77777777" w:rsidTr="007D4BFA">
      <w:tc>
        <w:tcPr>
          <w:tcW w:w="1242" w:type="dxa"/>
        </w:tcPr>
        <w:p w14:paraId="55690A57" w14:textId="77777777" w:rsidR="00EB2E72" w:rsidRDefault="00EB2E72" w:rsidP="00EB2E72">
          <w:pPr>
            <w:pStyle w:val="Footer"/>
          </w:pPr>
          <w:r>
            <w:object w:dxaOrig="8071" w:dyaOrig="6134" w14:anchorId="0393BA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8" type="#_x0000_t75" style="width:51.25pt;height:39.3pt">
                <v:imagedata r:id="rId1" o:title=""/>
              </v:shape>
              <o:OLEObject Type="Embed" ProgID="PBrush" ShapeID="_x0000_i1068" DrawAspect="Content" ObjectID="_1689511918" r:id="rId2"/>
            </w:object>
          </w:r>
        </w:p>
      </w:tc>
      <w:tc>
        <w:tcPr>
          <w:tcW w:w="6481" w:type="dxa"/>
          <w:vAlign w:val="center"/>
        </w:tcPr>
        <w:p w14:paraId="39BE9841" w14:textId="492ECA49" w:rsidR="00EB2E72" w:rsidRPr="00936C6E" w:rsidRDefault="00EB2E72" w:rsidP="00A31C1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F123,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A31C1C">
            <w:rPr>
              <w:rFonts w:ascii="Agency FB" w:eastAsia="Times New Roman" w:hAnsi="Agency FB" w:cs="Times New Roman"/>
              <w:sz w:val="20"/>
              <w:szCs w:val="20"/>
            </w:rPr>
            <w:t>c</w:t>
          </w:r>
        </w:p>
        <w:p w14:paraId="5FE3B7A0" w14:textId="3914E4F8" w:rsidR="00EB2E72" w:rsidRDefault="007D4BFA" w:rsidP="007D4BF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 Quality Assurance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29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27/07/2021</w:t>
          </w:r>
        </w:p>
      </w:tc>
      <w:tc>
        <w:tcPr>
          <w:tcW w:w="1367" w:type="dxa"/>
          <w:vAlign w:val="center"/>
        </w:tcPr>
        <w:p w14:paraId="3E084FF0" w14:textId="3563F5AE" w:rsidR="00EB2E72" w:rsidRDefault="007D4BFA" w:rsidP="00EB2E72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object w:dxaOrig="25002" w:dyaOrig="25002" w14:anchorId="09F92097">
              <v:shape id="_x0000_i1069" type="#_x0000_t75" style="width:34.9pt;height:34.9pt">
                <v:imagedata r:id="rId3" o:title=""/>
              </v:shape>
              <o:OLEObject Type="Embed" ProgID="PBrush" ShapeID="_x0000_i1069" DrawAspect="Content" ObjectID="_1689511919" r:id="rId4"/>
            </w:object>
          </w:r>
        </w:p>
      </w:tc>
    </w:tr>
  </w:tbl>
  <w:p w14:paraId="4BCE8444" w14:textId="4E7E65A2" w:rsidR="00045E66" w:rsidRPr="00EB2E72" w:rsidRDefault="00EB2E72" w:rsidP="00EB2E72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4BFA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4BFA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50AE" w14:textId="77777777" w:rsidR="00105CA7" w:rsidRDefault="00105CA7" w:rsidP="006466DF">
      <w:pPr>
        <w:spacing w:after="0" w:line="240" w:lineRule="auto"/>
      </w:pPr>
      <w:r>
        <w:separator/>
      </w:r>
    </w:p>
  </w:footnote>
  <w:footnote w:type="continuationSeparator" w:id="0">
    <w:p w14:paraId="72D7372A" w14:textId="77777777" w:rsidR="00105CA7" w:rsidRDefault="00105CA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4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</w:tblGrid>
    <w:tr w:rsidR="00045E66" w14:paraId="0E655F88" w14:textId="77777777" w:rsidTr="00D54188">
      <w:trPr>
        <w:trHeight w:val="724"/>
      </w:trPr>
      <w:tc>
        <w:tcPr>
          <w:tcW w:w="927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54188">
      <w:tc>
        <w:tcPr>
          <w:tcW w:w="927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54188">
      <w:trPr>
        <w:trHeight w:val="468"/>
      </w:trPr>
      <w:tc>
        <w:tcPr>
          <w:tcW w:w="927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21"/>
  </w:num>
  <w:num w:numId="5">
    <w:abstractNumId w:val="19"/>
  </w:num>
  <w:num w:numId="6">
    <w:abstractNumId w:val="2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8"/>
  </w:num>
  <w:num w:numId="14">
    <w:abstractNumId w:val="3"/>
  </w:num>
  <w:num w:numId="15">
    <w:abstractNumId w:val="6"/>
  </w:num>
  <w:num w:numId="16">
    <w:abstractNumId w:val="27"/>
  </w:num>
  <w:num w:numId="17">
    <w:abstractNumId w:val="29"/>
  </w:num>
  <w:num w:numId="18">
    <w:abstractNumId w:val="17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3"/>
  </w:num>
  <w:num w:numId="24">
    <w:abstractNumId w:val="30"/>
  </w:num>
  <w:num w:numId="25">
    <w:abstractNumId w:val="31"/>
  </w:num>
  <w:num w:numId="26">
    <w:abstractNumId w:val="18"/>
  </w:num>
  <w:num w:numId="27">
    <w:abstractNumId w:val="20"/>
  </w:num>
  <w:num w:numId="28">
    <w:abstractNumId w:val="10"/>
  </w:num>
  <w:num w:numId="29">
    <w:abstractNumId w:val="15"/>
  </w:num>
  <w:num w:numId="30">
    <w:abstractNumId w:val="8"/>
  </w:num>
  <w:num w:numId="31">
    <w:abstractNumId w:val="11"/>
  </w:num>
  <w:num w:numId="32">
    <w:abstractNumId w:val="22"/>
  </w:num>
  <w:num w:numId="33">
    <w:abstractNumId w:val="26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4611F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05CA7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3672"/>
    <w:rsid w:val="00154024"/>
    <w:rsid w:val="00175DEE"/>
    <w:rsid w:val="001778B3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3587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36FE3"/>
    <w:rsid w:val="00645D27"/>
    <w:rsid w:val="006466DF"/>
    <w:rsid w:val="00655A68"/>
    <w:rsid w:val="00655B5F"/>
    <w:rsid w:val="00660F38"/>
    <w:rsid w:val="0066158C"/>
    <w:rsid w:val="00661C90"/>
    <w:rsid w:val="006625F4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33F69"/>
    <w:rsid w:val="0074309A"/>
    <w:rsid w:val="00761213"/>
    <w:rsid w:val="00765040"/>
    <w:rsid w:val="0077126F"/>
    <w:rsid w:val="0077314A"/>
    <w:rsid w:val="00795B95"/>
    <w:rsid w:val="007D1EC2"/>
    <w:rsid w:val="007D42DC"/>
    <w:rsid w:val="007D4BFA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2226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31C1C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DF08FD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2E72"/>
    <w:rsid w:val="00EB3EF6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C19A-4DDC-40CB-ACAF-F5A734B7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2019-06-18T16:22:00Z</cp:lastPrinted>
  <dcterms:created xsi:type="dcterms:W3CDTF">2021-07-25T11:36:00Z</dcterms:created>
  <dcterms:modified xsi:type="dcterms:W3CDTF">2021-08-03T13:05:00Z</dcterms:modified>
</cp:coreProperties>
</file>