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2EEE" w:rsidRPr="00FC3DDD" w:rsidRDefault="003612AD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FC3DDD">
        <w:rPr>
          <w:rFonts w:ascii="Simplified Arabic" w:eastAsia="SimSun" w:hAnsi="Simplified Arabic" w:cs="Simplified Arab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1554371</wp:posOffset>
                </wp:positionH>
                <wp:positionV relativeFrom="paragraph">
                  <wp:posOffset>147230</wp:posOffset>
                </wp:positionV>
                <wp:extent cx="2294415" cy="797391"/>
                <wp:effectExtent l="0" t="0" r="1079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415" cy="797391"/>
                          <a:chOff x="108125895" y="106875931"/>
                          <a:chExt cx="2194566" cy="1605967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1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F77CCE" w:rsidP="003F22D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77CCE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3F22DB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تقييم</w:t>
                              </w:r>
                              <w:r w:rsidR="003612AD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المبادرة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0AD659" id="Group 1" o:spid="_x0000_s1026" style="position:absolute;left:0;text-align:left;margin-left:122.4pt;margin-top:11.6pt;width:180.65pt;height:62.8pt;z-index:251659264;mso-position-horizontal-relative:margin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F77CCE" w:rsidP="003F22D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77CCE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3F22DB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تقييم</w:t>
                        </w:r>
                        <w:r w:rsidR="003612AD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 المبادرة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EEE" w:rsidRPr="00FC3DDD" w:rsidRDefault="00CD2EEE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6E238B" w:rsidRPr="00FC3DDD" w:rsidRDefault="006E238B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55340B" w:rsidRDefault="0055340B" w:rsidP="0038476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</w:p>
    <w:p w:rsidR="003F22DB" w:rsidRDefault="003F22DB" w:rsidP="003F22DB">
      <w:pPr>
        <w:bidi/>
        <w:spacing w:after="0" w:line="240" w:lineRule="auto"/>
        <w:ind w:left="32" w:right="-180"/>
        <w:jc w:val="both"/>
        <w:rPr>
          <w:rFonts w:ascii="Century Gothic" w:eastAsia="Times New Roman" w:hAnsi="Century Gothic" w:cs="Khalid Art bold"/>
          <w:sz w:val="16"/>
          <w:szCs w:val="16"/>
          <w:rtl/>
        </w:rPr>
      </w:pPr>
    </w:p>
    <w:p w:rsidR="003F22DB" w:rsidRDefault="003F22DB" w:rsidP="003F22DB">
      <w:pPr>
        <w:bidi/>
        <w:spacing w:after="0" w:line="240" w:lineRule="auto"/>
        <w:ind w:left="32" w:right="-180"/>
        <w:jc w:val="both"/>
        <w:rPr>
          <w:rFonts w:ascii="Century Gothic" w:eastAsia="Times New Roman" w:hAnsi="Century Gothic" w:cs="Khalid Art bold"/>
          <w:sz w:val="16"/>
          <w:szCs w:val="16"/>
          <w:rtl/>
        </w:rPr>
      </w:pPr>
    </w:p>
    <w:p w:rsidR="003F22DB" w:rsidRPr="009A2648" w:rsidRDefault="003F22DB" w:rsidP="003F22DB">
      <w:pPr>
        <w:bidi/>
        <w:spacing w:after="0" w:line="240" w:lineRule="auto"/>
        <w:ind w:left="32" w:right="-180"/>
        <w:jc w:val="both"/>
        <w:rPr>
          <w:rFonts w:ascii="Century Gothic" w:eastAsia="Times New Roman" w:hAnsi="Century Gothic" w:cs="Khalid Art bold"/>
          <w:sz w:val="16"/>
          <w:szCs w:val="16"/>
          <w:rtl/>
        </w:rPr>
      </w:pPr>
    </w:p>
    <w:tbl>
      <w:tblPr>
        <w:bidiVisual/>
        <w:tblW w:w="500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962"/>
        <w:gridCol w:w="631"/>
        <w:gridCol w:w="629"/>
        <w:gridCol w:w="629"/>
        <w:gridCol w:w="629"/>
        <w:gridCol w:w="612"/>
      </w:tblGrid>
      <w:tr w:rsidR="003F22DB" w:rsidRPr="003F22DB" w:rsidTr="006A2F2D">
        <w:trPr>
          <w:trHeight w:val="45"/>
          <w:tblHeader/>
        </w:trPr>
        <w:tc>
          <w:tcPr>
            <w:tcW w:w="320" w:type="pct"/>
            <w:shd w:val="clear" w:color="auto" w:fill="C00000"/>
            <w:vAlign w:val="center"/>
          </w:tcPr>
          <w:p w:rsidR="003F22DB" w:rsidRPr="003F22DB" w:rsidRDefault="003F22DB" w:rsidP="003F22DB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color w:val="FFFFFF" w:themeColor="background1"/>
                <w:sz w:val="24"/>
                <w:szCs w:val="24"/>
                <w:rtl/>
              </w:rPr>
            </w:pPr>
            <w:r w:rsidRPr="003F22DB">
              <w:rPr>
                <w:rFonts w:ascii="Agency FB" w:eastAsia="Times New Roman" w:hAnsi="Agency FB" w:cs="Khalid Art bold"/>
                <w:color w:val="FFFFFF" w:themeColor="background1"/>
                <w:sz w:val="24"/>
                <w:szCs w:val="24"/>
                <w:rtl/>
              </w:rPr>
              <w:t>#</w:t>
            </w:r>
          </w:p>
        </w:tc>
        <w:tc>
          <w:tcPr>
            <w:tcW w:w="2868" w:type="pct"/>
            <w:shd w:val="clear" w:color="auto" w:fill="C00000"/>
            <w:vAlign w:val="center"/>
          </w:tcPr>
          <w:p w:rsidR="003F22DB" w:rsidRPr="003F22DB" w:rsidRDefault="003F22DB" w:rsidP="003F22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FFFFFF" w:themeColor="background1"/>
                <w:sz w:val="24"/>
                <w:szCs w:val="24"/>
                <w:rtl/>
              </w:rPr>
            </w:pPr>
            <w:r w:rsidRPr="003F22DB">
              <w:rPr>
                <w:rFonts w:ascii="Times New Roman" w:eastAsia="Times New Roman" w:hAnsi="Times New Roman" w:cs="Khalid Art bold" w:hint="cs"/>
                <w:color w:val="FFFFFF" w:themeColor="background1"/>
                <w:sz w:val="24"/>
                <w:szCs w:val="24"/>
                <w:rtl/>
              </w:rPr>
              <w:t>مفردات التقييم</w:t>
            </w:r>
          </w:p>
        </w:tc>
        <w:tc>
          <w:tcPr>
            <w:tcW w:w="365" w:type="pct"/>
            <w:shd w:val="clear" w:color="auto" w:fill="C00000"/>
            <w:vAlign w:val="center"/>
          </w:tcPr>
          <w:p w:rsidR="003F22DB" w:rsidRPr="003F22DB" w:rsidRDefault="006A2F2D" w:rsidP="003F22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364" w:type="pct"/>
            <w:shd w:val="clear" w:color="auto" w:fill="C00000"/>
            <w:vAlign w:val="center"/>
          </w:tcPr>
          <w:p w:rsidR="003F22DB" w:rsidRPr="003F22DB" w:rsidRDefault="006A2F2D" w:rsidP="003F22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64" w:type="pct"/>
            <w:shd w:val="clear" w:color="auto" w:fill="C00000"/>
            <w:vAlign w:val="center"/>
          </w:tcPr>
          <w:p w:rsidR="003F22DB" w:rsidRPr="003F22DB" w:rsidRDefault="006A2F2D" w:rsidP="003F22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FFFFFF" w:themeColor="background1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364" w:type="pct"/>
            <w:shd w:val="clear" w:color="auto" w:fill="C00000"/>
            <w:vAlign w:val="center"/>
          </w:tcPr>
          <w:p w:rsidR="003F22DB" w:rsidRPr="003F22DB" w:rsidRDefault="006A2F2D" w:rsidP="003F22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55" w:type="pct"/>
            <w:shd w:val="clear" w:color="auto" w:fill="C00000"/>
            <w:vAlign w:val="center"/>
          </w:tcPr>
          <w:p w:rsidR="003F22DB" w:rsidRPr="003F22DB" w:rsidRDefault="006A2F2D" w:rsidP="003F22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3F22DB" w:rsidRPr="003F22DB" w:rsidTr="006A2F2D">
        <w:tc>
          <w:tcPr>
            <w:tcW w:w="320" w:type="pct"/>
          </w:tcPr>
          <w:p w:rsidR="003F22DB" w:rsidRPr="003F22DB" w:rsidRDefault="003F22DB" w:rsidP="006A2F2D">
            <w:pPr>
              <w:pStyle w:val="ListParagraph"/>
              <w:numPr>
                <w:ilvl w:val="0"/>
                <w:numId w:val="13"/>
              </w:numPr>
              <w:bidi/>
              <w:spacing w:after="0"/>
              <w:ind w:left="360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</w:p>
        </w:tc>
        <w:tc>
          <w:tcPr>
            <w:tcW w:w="2868" w:type="pct"/>
            <w:vAlign w:val="center"/>
          </w:tcPr>
          <w:p w:rsidR="003F22DB" w:rsidRDefault="003F22DB" w:rsidP="006A2F2D">
            <w:pPr>
              <w:bidi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مستوى تحقق النتائج</w:t>
            </w:r>
          </w:p>
        </w:tc>
        <w:tc>
          <w:tcPr>
            <w:tcW w:w="36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5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3F22DB" w:rsidRPr="003F22DB" w:rsidTr="006A2F2D">
        <w:tc>
          <w:tcPr>
            <w:tcW w:w="320" w:type="pct"/>
          </w:tcPr>
          <w:p w:rsidR="003F22DB" w:rsidRPr="003F22DB" w:rsidRDefault="003F22DB" w:rsidP="006A2F2D">
            <w:pPr>
              <w:pStyle w:val="ListParagraph"/>
              <w:numPr>
                <w:ilvl w:val="0"/>
                <w:numId w:val="13"/>
              </w:numPr>
              <w:bidi/>
              <w:spacing w:after="0"/>
              <w:ind w:left="360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</w:p>
        </w:tc>
        <w:tc>
          <w:tcPr>
            <w:tcW w:w="2868" w:type="pct"/>
            <w:vAlign w:val="center"/>
          </w:tcPr>
          <w:p w:rsidR="003F22DB" w:rsidRDefault="003F22DB" w:rsidP="006A2F2D">
            <w:pPr>
              <w:bidi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إمكانية استخدام مخرجات المبادرة</w:t>
            </w:r>
          </w:p>
        </w:tc>
        <w:tc>
          <w:tcPr>
            <w:tcW w:w="36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5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3F22DB" w:rsidRPr="003F22DB" w:rsidTr="006A2F2D">
        <w:tc>
          <w:tcPr>
            <w:tcW w:w="320" w:type="pct"/>
          </w:tcPr>
          <w:p w:rsidR="003F22DB" w:rsidRPr="003F22DB" w:rsidRDefault="003F22DB" w:rsidP="006A2F2D">
            <w:pPr>
              <w:pStyle w:val="ListParagraph"/>
              <w:numPr>
                <w:ilvl w:val="0"/>
                <w:numId w:val="13"/>
              </w:numPr>
              <w:bidi/>
              <w:spacing w:after="0"/>
              <w:ind w:left="360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</w:p>
        </w:tc>
        <w:tc>
          <w:tcPr>
            <w:tcW w:w="2868" w:type="pct"/>
            <w:vAlign w:val="center"/>
          </w:tcPr>
          <w:p w:rsidR="003F22DB" w:rsidRDefault="006A2F2D" w:rsidP="006A2F2D">
            <w:pPr>
              <w:bidi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حجم الاستفادة</w:t>
            </w:r>
          </w:p>
        </w:tc>
        <w:tc>
          <w:tcPr>
            <w:tcW w:w="36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5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3F22DB" w:rsidRPr="003F22DB" w:rsidTr="006A2F2D">
        <w:tc>
          <w:tcPr>
            <w:tcW w:w="320" w:type="pct"/>
          </w:tcPr>
          <w:p w:rsidR="003F22DB" w:rsidRPr="003F22DB" w:rsidRDefault="003F22DB" w:rsidP="006A2F2D">
            <w:pPr>
              <w:pStyle w:val="ListParagraph"/>
              <w:numPr>
                <w:ilvl w:val="0"/>
                <w:numId w:val="13"/>
              </w:numPr>
              <w:bidi/>
              <w:spacing w:after="0"/>
              <w:ind w:left="360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</w:p>
        </w:tc>
        <w:tc>
          <w:tcPr>
            <w:tcW w:w="2868" w:type="pct"/>
            <w:vAlign w:val="center"/>
          </w:tcPr>
          <w:p w:rsidR="003F22DB" w:rsidRPr="003F22DB" w:rsidRDefault="006A2F2D" w:rsidP="006A2F2D">
            <w:pPr>
              <w:bidi/>
              <w:spacing w:after="0"/>
              <w:rPr>
                <w:rFonts w:ascii="Baskerville Old Face" w:eastAsia="Times New Roman" w:hAnsi="Baskerville Old Face" w:cs="Simplified Arabic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Simplified Arabic" w:hint="cs"/>
                <w:sz w:val="24"/>
                <w:szCs w:val="24"/>
                <w:rtl/>
              </w:rPr>
              <w:t>تتصف المبادرة بالاستدامة</w:t>
            </w:r>
          </w:p>
        </w:tc>
        <w:tc>
          <w:tcPr>
            <w:tcW w:w="36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5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3F22DB" w:rsidRPr="003F22DB" w:rsidTr="006A2F2D">
        <w:tc>
          <w:tcPr>
            <w:tcW w:w="320" w:type="pct"/>
          </w:tcPr>
          <w:p w:rsidR="003F22DB" w:rsidRPr="003F22DB" w:rsidRDefault="003F22DB" w:rsidP="006A2F2D">
            <w:pPr>
              <w:pStyle w:val="ListParagraph"/>
              <w:numPr>
                <w:ilvl w:val="0"/>
                <w:numId w:val="13"/>
              </w:numPr>
              <w:bidi/>
              <w:spacing w:after="0"/>
              <w:ind w:left="360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</w:p>
        </w:tc>
        <w:tc>
          <w:tcPr>
            <w:tcW w:w="2868" w:type="pct"/>
            <w:vAlign w:val="center"/>
          </w:tcPr>
          <w:p w:rsidR="003F22DB" w:rsidRPr="003F22DB" w:rsidRDefault="006A2F2D" w:rsidP="006A2F2D">
            <w:pPr>
              <w:bidi/>
              <w:spacing w:after="0"/>
              <w:rPr>
                <w:rFonts w:ascii="Baskerville Old Face" w:eastAsia="Times New Roman" w:hAnsi="Baskerville Old Face" w:cs="Simplified Arabic"/>
                <w:sz w:val="24"/>
                <w:szCs w:val="24"/>
                <w:lang w:bidi="ar-JO"/>
              </w:rPr>
            </w:pPr>
            <w:r>
              <w:rPr>
                <w:rFonts w:ascii="Baskerville Old Face" w:eastAsia="Times New Roman" w:hAnsi="Baskerville Old Face" w:cs="Simplified Arabic" w:hint="cs"/>
                <w:sz w:val="24"/>
                <w:szCs w:val="24"/>
                <w:rtl/>
                <w:lang w:bidi="ar-JO"/>
              </w:rPr>
              <w:t>العمل بروح الفريق</w:t>
            </w:r>
          </w:p>
        </w:tc>
        <w:tc>
          <w:tcPr>
            <w:tcW w:w="36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5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3F22DB" w:rsidRPr="003F22DB" w:rsidTr="006A2F2D">
        <w:tc>
          <w:tcPr>
            <w:tcW w:w="320" w:type="pct"/>
          </w:tcPr>
          <w:p w:rsidR="003F22DB" w:rsidRPr="003F22DB" w:rsidRDefault="003F22DB" w:rsidP="006A2F2D">
            <w:pPr>
              <w:pStyle w:val="ListParagraph"/>
              <w:numPr>
                <w:ilvl w:val="0"/>
                <w:numId w:val="13"/>
              </w:numPr>
              <w:bidi/>
              <w:spacing w:after="0"/>
              <w:ind w:left="360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</w:p>
        </w:tc>
        <w:tc>
          <w:tcPr>
            <w:tcW w:w="2868" w:type="pct"/>
            <w:vAlign w:val="center"/>
          </w:tcPr>
          <w:p w:rsidR="003F22DB" w:rsidRPr="003F22DB" w:rsidRDefault="006A2F2D" w:rsidP="006A2F2D">
            <w:pPr>
              <w:bidi/>
              <w:spacing w:after="0"/>
              <w:rPr>
                <w:rFonts w:ascii="Baskerville Old Face" w:eastAsia="Times New Roman" w:hAnsi="Baskerville Old Face" w:cs="Simplified Arabic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Simplified Arabic" w:hint="cs"/>
                <w:sz w:val="24"/>
                <w:szCs w:val="24"/>
                <w:rtl/>
              </w:rPr>
              <w:t>الالتزام بالخطة التنفيذية</w:t>
            </w:r>
          </w:p>
        </w:tc>
        <w:tc>
          <w:tcPr>
            <w:tcW w:w="36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55" w:type="pct"/>
            <w:shd w:val="clear" w:color="auto" w:fill="auto"/>
          </w:tcPr>
          <w:p w:rsidR="003F22DB" w:rsidRPr="003F22DB" w:rsidRDefault="003F22DB" w:rsidP="006A2F2D">
            <w:pPr>
              <w:bidi/>
              <w:spacing w:after="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3F22DB" w:rsidRPr="003F22DB" w:rsidTr="006A2F2D">
        <w:tc>
          <w:tcPr>
            <w:tcW w:w="3189" w:type="pct"/>
            <w:gridSpan w:val="2"/>
            <w:shd w:val="clear" w:color="auto" w:fill="C00000"/>
          </w:tcPr>
          <w:p w:rsidR="003F22DB" w:rsidRPr="003F22DB" w:rsidRDefault="003F22DB" w:rsidP="003F22DB">
            <w:pPr>
              <w:bidi/>
              <w:spacing w:after="0" w:line="240" w:lineRule="auto"/>
              <w:jc w:val="center"/>
              <w:rPr>
                <w:rFonts w:ascii="Baskerville Old Face" w:eastAsia="Times New Roman" w:hAnsi="Baskerville Old Face" w:cs="Khalid Art bold"/>
                <w:sz w:val="24"/>
                <w:szCs w:val="24"/>
                <w:rtl/>
              </w:rPr>
            </w:pPr>
            <w:r w:rsidRPr="003F22DB">
              <w:rPr>
                <w:rFonts w:ascii="Baskerville Old Face" w:eastAsia="Times New Roman" w:hAnsi="Baskerville Old Face" w:cs="Khalid Art bold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365" w:type="pct"/>
            <w:shd w:val="clear" w:color="auto" w:fill="auto"/>
          </w:tcPr>
          <w:p w:rsidR="003F22DB" w:rsidRPr="003F22DB" w:rsidRDefault="003F22DB" w:rsidP="003F22D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3F22D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3F22D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:rsidR="003F22DB" w:rsidRPr="003F22DB" w:rsidRDefault="003F22DB" w:rsidP="003F22D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355" w:type="pct"/>
            <w:shd w:val="clear" w:color="auto" w:fill="auto"/>
          </w:tcPr>
          <w:p w:rsidR="003F22DB" w:rsidRPr="003F22DB" w:rsidRDefault="003F22DB" w:rsidP="003F22D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</w:tbl>
    <w:p w:rsidR="003F22DB" w:rsidRPr="003F22DB" w:rsidRDefault="003F22DB" w:rsidP="003F22D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JO"/>
        </w:rPr>
      </w:pPr>
    </w:p>
    <w:p w:rsidR="003F22DB" w:rsidRPr="003F22DB" w:rsidRDefault="003F22DB" w:rsidP="006A2F2D">
      <w:pPr>
        <w:bidi/>
        <w:spacing w:before="240" w:after="0" w:line="240" w:lineRule="auto"/>
        <w:rPr>
          <w:rFonts w:ascii="Agency FB" w:hAnsi="Agency FB" w:cs="Simplified Arabic"/>
          <w:sz w:val="20"/>
          <w:szCs w:val="20"/>
          <w:rtl/>
          <w:lang w:bidi="ar-JO"/>
        </w:rPr>
      </w:pPr>
      <w:r w:rsidRPr="003F22DB">
        <w:rPr>
          <w:rFonts w:ascii="Agency FB" w:eastAsia="Times New Roman" w:hAnsi="Agency FB" w:cs="Khalid Art bold"/>
          <w:sz w:val="20"/>
          <w:szCs w:val="20"/>
          <w:rtl/>
        </w:rPr>
        <w:t>(</w:t>
      </w:r>
      <w:r w:rsidR="006A2F2D">
        <w:rPr>
          <w:rFonts w:ascii="Agency FB" w:eastAsia="Times New Roman" w:hAnsi="Agency FB" w:cs="Khalid Art bold" w:hint="cs"/>
          <w:sz w:val="20"/>
          <w:szCs w:val="20"/>
          <w:rtl/>
        </w:rPr>
        <w:t>5</w:t>
      </w:r>
      <w:r w:rsidRPr="003F22DB">
        <w:rPr>
          <w:rFonts w:ascii="Agency FB" w:eastAsia="Times New Roman" w:hAnsi="Agency FB" w:cs="Khalid Art bold"/>
          <w:sz w:val="20"/>
          <w:szCs w:val="20"/>
          <w:rtl/>
        </w:rPr>
        <w:t>) ممتاز، (</w:t>
      </w:r>
      <w:r w:rsidR="006A2F2D">
        <w:rPr>
          <w:rFonts w:ascii="Agency FB" w:eastAsia="Times New Roman" w:hAnsi="Agency FB" w:cs="Khalid Art bold" w:hint="cs"/>
          <w:sz w:val="20"/>
          <w:szCs w:val="20"/>
          <w:rtl/>
        </w:rPr>
        <w:t>4</w:t>
      </w:r>
      <w:r w:rsidRPr="003F22DB">
        <w:rPr>
          <w:rFonts w:ascii="Agency FB" w:eastAsia="Times New Roman" w:hAnsi="Agency FB" w:cs="Khalid Art bold"/>
          <w:sz w:val="20"/>
          <w:szCs w:val="20"/>
          <w:rtl/>
        </w:rPr>
        <w:t>) جيد جداً، (</w:t>
      </w:r>
      <w:r w:rsidR="006A2F2D">
        <w:rPr>
          <w:rFonts w:ascii="Agency FB" w:eastAsia="Times New Roman" w:hAnsi="Agency FB" w:cs="Khalid Art bold" w:hint="cs"/>
          <w:sz w:val="20"/>
          <w:szCs w:val="20"/>
          <w:rtl/>
        </w:rPr>
        <w:t>3</w:t>
      </w:r>
      <w:r w:rsidRPr="003F22DB">
        <w:rPr>
          <w:rFonts w:ascii="Agency FB" w:eastAsia="Times New Roman" w:hAnsi="Agency FB" w:cs="Khalid Art bold"/>
          <w:sz w:val="20"/>
          <w:szCs w:val="20"/>
          <w:rtl/>
        </w:rPr>
        <w:t>) جيد، (</w:t>
      </w:r>
      <w:r w:rsidR="006A2F2D">
        <w:rPr>
          <w:rFonts w:ascii="Agency FB" w:eastAsia="Times New Roman" w:hAnsi="Agency FB" w:cs="Khalid Art bold" w:hint="cs"/>
          <w:sz w:val="20"/>
          <w:szCs w:val="20"/>
          <w:rtl/>
        </w:rPr>
        <w:t>2</w:t>
      </w:r>
      <w:r w:rsidRPr="003F22DB">
        <w:rPr>
          <w:rFonts w:ascii="Agency FB" w:eastAsia="Times New Roman" w:hAnsi="Agency FB" w:cs="Khalid Art bold"/>
          <w:sz w:val="20"/>
          <w:szCs w:val="20"/>
          <w:rtl/>
        </w:rPr>
        <w:t>) مقبول، (</w:t>
      </w:r>
      <w:r w:rsidR="006A2F2D">
        <w:rPr>
          <w:rFonts w:ascii="Agency FB" w:eastAsia="Times New Roman" w:hAnsi="Agency FB" w:cs="Khalid Art bold" w:hint="cs"/>
          <w:sz w:val="20"/>
          <w:szCs w:val="20"/>
          <w:rtl/>
        </w:rPr>
        <w:t>1</w:t>
      </w:r>
      <w:r w:rsidRPr="003F22DB">
        <w:rPr>
          <w:rFonts w:ascii="Agency FB" w:eastAsia="Times New Roman" w:hAnsi="Agency FB" w:cs="Khalid Art bold"/>
          <w:sz w:val="20"/>
          <w:szCs w:val="20"/>
          <w:rtl/>
        </w:rPr>
        <w:t>) ضعيف</w:t>
      </w:r>
    </w:p>
    <w:sectPr w:rsidR="003F22DB" w:rsidRPr="003F22DB" w:rsidSect="00CD2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C8" w:rsidRDefault="00CF59C8" w:rsidP="006466DF">
      <w:pPr>
        <w:spacing w:after="0" w:line="240" w:lineRule="auto"/>
      </w:pPr>
      <w:r>
        <w:separator/>
      </w:r>
    </w:p>
  </w:endnote>
  <w:endnote w:type="continuationSeparator" w:id="0">
    <w:p w:rsidR="00CF59C8" w:rsidRDefault="00CF59C8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3F" w:rsidRDefault="00A71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2E487E" w:rsidTr="00B248F6">
      <w:tc>
        <w:tcPr>
          <w:tcW w:w="1233" w:type="dxa"/>
        </w:tcPr>
        <w:p w:rsidR="002E487E" w:rsidRDefault="002E487E" w:rsidP="002E487E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40.2pt">
                <v:imagedata r:id="rId1" o:title=""/>
              </v:shape>
              <o:OLEObject Type="Embed" ProgID="PBrush" ShapeID="_x0000_i1025" DrawAspect="Content" ObjectID="_1647357450" r:id="rId2"/>
            </w:object>
          </w:r>
        </w:p>
      </w:tc>
      <w:tc>
        <w:tcPr>
          <w:tcW w:w="6516" w:type="dxa"/>
          <w:vAlign w:val="center"/>
        </w:tcPr>
        <w:p w:rsidR="002E487E" w:rsidRPr="00936C6E" w:rsidRDefault="002E487E" w:rsidP="003F22DB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C0125F">
            <w:rPr>
              <w:rFonts w:ascii="Agency FB" w:eastAsia="Times New Roman" w:hAnsi="Agency FB" w:cs="Times New Roman"/>
              <w:sz w:val="20"/>
              <w:szCs w:val="20"/>
            </w:rPr>
            <w:t>4</w:t>
          </w:r>
          <w:r w:rsidR="003F22DB">
            <w:rPr>
              <w:rFonts w:ascii="Agency FB" w:eastAsia="Times New Roman" w:hAnsi="Agency FB" w:cs="Times New Roman"/>
              <w:sz w:val="20"/>
              <w:szCs w:val="20"/>
            </w:rPr>
            <w:t>33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2E487E" w:rsidRDefault="0097126A" w:rsidP="006A2F2D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6A2F2D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="00A7103F"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="00A7103F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(07/2019-2020), </w:t>
          </w:r>
          <w:r w:rsidR="00A7103F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 w:rsidR="00A7103F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="00A7103F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 w:rsidR="00A7103F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27/11/2019</w:t>
          </w:r>
        </w:p>
        <w:p w:rsidR="006A2F2D" w:rsidRDefault="006A2F2D" w:rsidP="006E119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  <w:t xml:space="preserve">Quality Assurance Council Session (15/2019-2020), Decision No.: 01, Date: </w:t>
          </w:r>
          <w:r w:rsidR="006E119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26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/11/2019</w:t>
          </w:r>
        </w:p>
      </w:tc>
      <w:tc>
        <w:tcPr>
          <w:tcW w:w="891" w:type="dxa"/>
          <w:vAlign w:val="center"/>
        </w:tcPr>
        <w:p w:rsidR="002E487E" w:rsidRDefault="00A7103F" w:rsidP="002E487E">
          <w:pPr>
            <w:pStyle w:val="Footer"/>
            <w:bidi/>
            <w:rPr>
              <w:rtl/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385FE1A2" wp14:editId="515FD945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87E" w:rsidRPr="00D83BC2" w:rsidRDefault="002E487E" w:rsidP="002E487E">
    <w:pPr>
      <w:spacing w:after="0" w:line="240" w:lineRule="auto"/>
      <w:ind w:left="-90" w:righ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80F7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80F7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3F" w:rsidRDefault="00A7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C8" w:rsidRDefault="00CF59C8" w:rsidP="006466DF">
      <w:pPr>
        <w:spacing w:after="0" w:line="240" w:lineRule="auto"/>
      </w:pPr>
      <w:r>
        <w:separator/>
      </w:r>
    </w:p>
  </w:footnote>
  <w:footnote w:type="continuationSeparator" w:id="0">
    <w:p w:rsidR="00CF59C8" w:rsidRDefault="00CF59C8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3F" w:rsidRDefault="00A71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FC3B49" w:rsidRPr="0072326C" w:rsidRDefault="00C0125F" w:rsidP="00FC3B49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مركز الأعمال الريادية والمبادرات المجتمعية</w:t>
          </w:r>
        </w:p>
      </w:tc>
    </w:tr>
    <w:tr w:rsidR="00CD2EEE" w:rsidTr="00010BCD">
      <w:trPr>
        <w:trHeight w:val="465"/>
      </w:trPr>
      <w:tc>
        <w:tcPr>
          <w:tcW w:w="8856" w:type="dxa"/>
        </w:tcPr>
        <w:p w:rsidR="00CD2EEE" w:rsidRDefault="00C0125F" w:rsidP="00C0125F">
          <w:pPr>
            <w:pStyle w:val="Header"/>
            <w:jc w:val="center"/>
            <w:rPr>
              <w:rFonts w:ascii="Calibri" w:eastAsia="Calibri" w:hAnsi="Calibri" w:cs="Arial"/>
              <w:noProof/>
              <w:lang w:bidi="ar-JO"/>
            </w:rPr>
          </w:pPr>
          <w:r w:rsidRPr="00C0125F">
            <w:rPr>
              <w:rFonts w:ascii="Agency FB" w:hAnsi="Agency FB"/>
              <w:b/>
              <w:bCs/>
              <w:sz w:val="28"/>
              <w:szCs w:val="28"/>
              <w:lang w:bidi="ar-EG"/>
            </w:rPr>
            <w:t>Entrepreneurship and Community Initiatives Cente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r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3F" w:rsidRDefault="00A71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4A8"/>
    <w:multiLevelType w:val="hybridMultilevel"/>
    <w:tmpl w:val="38BA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3701"/>
    <w:multiLevelType w:val="hybridMultilevel"/>
    <w:tmpl w:val="CF9A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2645C3"/>
    <w:multiLevelType w:val="hybridMultilevel"/>
    <w:tmpl w:val="0362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BCD"/>
    <w:rsid w:val="000200B8"/>
    <w:rsid w:val="00026A3B"/>
    <w:rsid w:val="0004599E"/>
    <w:rsid w:val="00063266"/>
    <w:rsid w:val="00080B3B"/>
    <w:rsid w:val="00084BFC"/>
    <w:rsid w:val="000853EB"/>
    <w:rsid w:val="00085605"/>
    <w:rsid w:val="000863FB"/>
    <w:rsid w:val="0009102F"/>
    <w:rsid w:val="000951A7"/>
    <w:rsid w:val="00096DCC"/>
    <w:rsid w:val="000A0612"/>
    <w:rsid w:val="000A70FE"/>
    <w:rsid w:val="000B5659"/>
    <w:rsid w:val="000C7F89"/>
    <w:rsid w:val="000D0C31"/>
    <w:rsid w:val="000E0DE0"/>
    <w:rsid w:val="000E236F"/>
    <w:rsid w:val="000E3010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54EBA"/>
    <w:rsid w:val="00186614"/>
    <w:rsid w:val="00193F25"/>
    <w:rsid w:val="0019541B"/>
    <w:rsid w:val="001A3F1C"/>
    <w:rsid w:val="001B355F"/>
    <w:rsid w:val="001B667A"/>
    <w:rsid w:val="001D5EA6"/>
    <w:rsid w:val="001E24BA"/>
    <w:rsid w:val="001E2674"/>
    <w:rsid w:val="001F351F"/>
    <w:rsid w:val="001F522A"/>
    <w:rsid w:val="00201466"/>
    <w:rsid w:val="00202E17"/>
    <w:rsid w:val="00231E05"/>
    <w:rsid w:val="002326DA"/>
    <w:rsid w:val="00236892"/>
    <w:rsid w:val="00242744"/>
    <w:rsid w:val="00242B2E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E487E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612AD"/>
    <w:rsid w:val="003714B6"/>
    <w:rsid w:val="0038476B"/>
    <w:rsid w:val="00392E5E"/>
    <w:rsid w:val="003A140E"/>
    <w:rsid w:val="003A3488"/>
    <w:rsid w:val="003A70EE"/>
    <w:rsid w:val="003B4E49"/>
    <w:rsid w:val="003D1FBF"/>
    <w:rsid w:val="003E1B31"/>
    <w:rsid w:val="003F22DB"/>
    <w:rsid w:val="003F2AAA"/>
    <w:rsid w:val="004030D6"/>
    <w:rsid w:val="00412E0B"/>
    <w:rsid w:val="0045375A"/>
    <w:rsid w:val="004544C8"/>
    <w:rsid w:val="004568B0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1447"/>
    <w:rsid w:val="00505B24"/>
    <w:rsid w:val="005060B9"/>
    <w:rsid w:val="00507E68"/>
    <w:rsid w:val="00533265"/>
    <w:rsid w:val="005415FD"/>
    <w:rsid w:val="00550248"/>
    <w:rsid w:val="005523F2"/>
    <w:rsid w:val="0055340B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0849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2F2D"/>
    <w:rsid w:val="006A57DE"/>
    <w:rsid w:val="006B4ED2"/>
    <w:rsid w:val="006B5ED4"/>
    <w:rsid w:val="006C1067"/>
    <w:rsid w:val="006D1399"/>
    <w:rsid w:val="006D4C66"/>
    <w:rsid w:val="006D595A"/>
    <w:rsid w:val="006D75DC"/>
    <w:rsid w:val="006E0FB9"/>
    <w:rsid w:val="006E1190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B33FC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7340"/>
    <w:rsid w:val="00842FB7"/>
    <w:rsid w:val="00843895"/>
    <w:rsid w:val="00844F91"/>
    <w:rsid w:val="00847301"/>
    <w:rsid w:val="008532A7"/>
    <w:rsid w:val="008655B5"/>
    <w:rsid w:val="008771BF"/>
    <w:rsid w:val="00884827"/>
    <w:rsid w:val="0088750D"/>
    <w:rsid w:val="008878DD"/>
    <w:rsid w:val="00892042"/>
    <w:rsid w:val="008A4FE4"/>
    <w:rsid w:val="008A5220"/>
    <w:rsid w:val="008C668F"/>
    <w:rsid w:val="008D48FF"/>
    <w:rsid w:val="008F1533"/>
    <w:rsid w:val="008F2BFA"/>
    <w:rsid w:val="008F4240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1925"/>
    <w:rsid w:val="00954A81"/>
    <w:rsid w:val="00962269"/>
    <w:rsid w:val="009667A0"/>
    <w:rsid w:val="0097126A"/>
    <w:rsid w:val="00980AF0"/>
    <w:rsid w:val="00985CC1"/>
    <w:rsid w:val="00991A79"/>
    <w:rsid w:val="00997123"/>
    <w:rsid w:val="00997924"/>
    <w:rsid w:val="00997F92"/>
    <w:rsid w:val="009A2786"/>
    <w:rsid w:val="009B0BFD"/>
    <w:rsid w:val="009C4F42"/>
    <w:rsid w:val="009C666F"/>
    <w:rsid w:val="009D2204"/>
    <w:rsid w:val="009D62C6"/>
    <w:rsid w:val="009E0278"/>
    <w:rsid w:val="009F44D3"/>
    <w:rsid w:val="009F625D"/>
    <w:rsid w:val="00A10DB4"/>
    <w:rsid w:val="00A20EA4"/>
    <w:rsid w:val="00A22473"/>
    <w:rsid w:val="00A42D25"/>
    <w:rsid w:val="00A446BA"/>
    <w:rsid w:val="00A567DE"/>
    <w:rsid w:val="00A6042A"/>
    <w:rsid w:val="00A6392A"/>
    <w:rsid w:val="00A7061A"/>
    <w:rsid w:val="00A70712"/>
    <w:rsid w:val="00A7103F"/>
    <w:rsid w:val="00A71719"/>
    <w:rsid w:val="00A854E1"/>
    <w:rsid w:val="00A878B9"/>
    <w:rsid w:val="00A91E31"/>
    <w:rsid w:val="00A950D9"/>
    <w:rsid w:val="00A97226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80F70"/>
    <w:rsid w:val="00B913CD"/>
    <w:rsid w:val="00B9575A"/>
    <w:rsid w:val="00B95AFE"/>
    <w:rsid w:val="00B9779A"/>
    <w:rsid w:val="00BB152F"/>
    <w:rsid w:val="00BB232D"/>
    <w:rsid w:val="00BB7A2C"/>
    <w:rsid w:val="00BD322B"/>
    <w:rsid w:val="00BE44EC"/>
    <w:rsid w:val="00C00946"/>
    <w:rsid w:val="00C0125F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59C8"/>
    <w:rsid w:val="00CF6AF3"/>
    <w:rsid w:val="00D03675"/>
    <w:rsid w:val="00D17E92"/>
    <w:rsid w:val="00D31F8E"/>
    <w:rsid w:val="00D36A05"/>
    <w:rsid w:val="00D46208"/>
    <w:rsid w:val="00D47CF9"/>
    <w:rsid w:val="00D53140"/>
    <w:rsid w:val="00D538DE"/>
    <w:rsid w:val="00D6511C"/>
    <w:rsid w:val="00D700B0"/>
    <w:rsid w:val="00D83BC2"/>
    <w:rsid w:val="00D95977"/>
    <w:rsid w:val="00DA5EAA"/>
    <w:rsid w:val="00DB2440"/>
    <w:rsid w:val="00DB2D24"/>
    <w:rsid w:val="00DB4D1C"/>
    <w:rsid w:val="00DB6384"/>
    <w:rsid w:val="00DD055F"/>
    <w:rsid w:val="00DE3393"/>
    <w:rsid w:val="00DE5518"/>
    <w:rsid w:val="00DF0D4D"/>
    <w:rsid w:val="00DF339A"/>
    <w:rsid w:val="00DF3C59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776FF"/>
    <w:rsid w:val="00E84EA7"/>
    <w:rsid w:val="00E9132B"/>
    <w:rsid w:val="00EA77A6"/>
    <w:rsid w:val="00EB1E38"/>
    <w:rsid w:val="00EB1FA4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C3B49"/>
    <w:rsid w:val="00FC3DDD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D699F-23A3-433B-88C4-F277193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1073-95B3-408E-B4C3-9FA37E51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Windows User</cp:lastModifiedBy>
  <cp:revision>2</cp:revision>
  <cp:lastPrinted>2019-12-03T07:24:00Z</cp:lastPrinted>
  <dcterms:created xsi:type="dcterms:W3CDTF">2020-04-02T15:31:00Z</dcterms:created>
  <dcterms:modified xsi:type="dcterms:W3CDTF">2020-04-02T15:31:00Z</dcterms:modified>
</cp:coreProperties>
</file>