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57" w:rsidRPr="00961E89" w:rsidRDefault="00B63157" w:rsidP="00B63157">
      <w:pPr>
        <w:spacing w:line="360" w:lineRule="auto"/>
        <w:jc w:val="center"/>
        <w:rPr>
          <w:rFonts w:ascii="Simplified Arabic" w:eastAsia="Calibri" w:hAnsi="Simplified Arabic" w:cs="Simplified Arabic"/>
          <w:b/>
          <w:bCs/>
          <w:sz w:val="32"/>
          <w:szCs w:val="32"/>
          <w:rtl/>
          <w:lang w:bidi="ar-JO"/>
        </w:rPr>
      </w:pPr>
      <w:r w:rsidRPr="00961E89">
        <w:rPr>
          <w:rFonts w:ascii="Simplified Arabic" w:eastAsia="Calibri" w:hAnsi="Simplified Arabic" w:cs="Simplified Arabic"/>
          <w:b/>
          <w:bCs/>
          <w:sz w:val="32"/>
          <w:szCs w:val="32"/>
          <w:rtl/>
        </w:rPr>
        <w:t xml:space="preserve">أثر مصادر </w:t>
      </w:r>
      <w:r w:rsidRPr="00961E89">
        <w:rPr>
          <w:rFonts w:ascii="Simplified Arabic" w:eastAsia="Calibri" w:hAnsi="Simplified Arabic" w:cs="Simplified Arabic"/>
          <w:b/>
          <w:bCs/>
          <w:sz w:val="32"/>
          <w:szCs w:val="32"/>
          <w:rtl/>
          <w:lang w:bidi="ar-JO"/>
        </w:rPr>
        <w:t xml:space="preserve">استقطاب الموارد البشرية </w:t>
      </w:r>
      <w:r w:rsidRPr="00961E89">
        <w:rPr>
          <w:rFonts w:ascii="Simplified Arabic" w:eastAsia="Calibri" w:hAnsi="Simplified Arabic" w:cs="Simplified Arabic"/>
          <w:b/>
          <w:bCs/>
          <w:sz w:val="32"/>
          <w:szCs w:val="32"/>
          <w:rtl/>
        </w:rPr>
        <w:t xml:space="preserve">على الأداء الوظيفي </w:t>
      </w:r>
      <w:r w:rsidRPr="00961E89">
        <w:rPr>
          <w:rFonts w:ascii="Simplified Arabic" w:eastAsia="Calibri" w:hAnsi="Simplified Arabic" w:cs="Simplified Arabic"/>
          <w:b/>
          <w:bCs/>
          <w:sz w:val="32"/>
          <w:szCs w:val="32"/>
          <w:rtl/>
          <w:lang w:bidi="ar-JO"/>
        </w:rPr>
        <w:t>للعاملين</w:t>
      </w:r>
      <w:r w:rsidRPr="00961E89">
        <w:rPr>
          <w:rFonts w:ascii="Simplified Arabic" w:eastAsia="Calibri" w:hAnsi="Simplified Arabic" w:cs="Simplified Arabic" w:hint="cs"/>
          <w:b/>
          <w:bCs/>
          <w:sz w:val="32"/>
          <w:szCs w:val="32"/>
          <w:rtl/>
          <w:lang w:bidi="ar-JO"/>
        </w:rPr>
        <w:t xml:space="preserve"> </w:t>
      </w:r>
      <w:r w:rsidRPr="00961E89">
        <w:rPr>
          <w:rFonts w:ascii="Simplified Arabic" w:eastAsia="Calibri" w:hAnsi="Simplified Arabic" w:cs="Simplified Arabic"/>
          <w:b/>
          <w:bCs/>
          <w:sz w:val="32"/>
          <w:szCs w:val="32"/>
          <w:rtl/>
          <w:lang w:bidi="ar-JO"/>
        </w:rPr>
        <w:t>في شركات التأمين الأردنية</w:t>
      </w:r>
    </w:p>
    <w:p w:rsidR="00B63157" w:rsidRDefault="00B63157" w:rsidP="00B63157">
      <w:pPr>
        <w:spacing w:line="360" w:lineRule="auto"/>
        <w:jc w:val="center"/>
        <w:rPr>
          <w:rFonts w:ascii="Simplified Arabic" w:eastAsia="Calibri" w:hAnsi="Simplified Arabic" w:cs="Simplified Arabic"/>
          <w:b/>
          <w:bCs/>
          <w:sz w:val="32"/>
          <w:szCs w:val="32"/>
          <w:rtl/>
        </w:rPr>
      </w:pPr>
      <w:r w:rsidRPr="0097240A">
        <w:rPr>
          <w:rFonts w:ascii="Simplified Arabic" w:eastAsia="Calibri" w:hAnsi="Simplified Arabic" w:cs="Simplified Arabic"/>
          <w:b/>
          <w:bCs/>
          <w:sz w:val="32"/>
          <w:szCs w:val="32"/>
          <w:rtl/>
        </w:rPr>
        <w:t>إعداد الطالب</w:t>
      </w:r>
    </w:p>
    <w:p w:rsidR="00B63157" w:rsidRPr="0097240A" w:rsidRDefault="00B63157" w:rsidP="00B63157">
      <w:pPr>
        <w:spacing w:line="360" w:lineRule="auto"/>
        <w:jc w:val="center"/>
        <w:rPr>
          <w:rFonts w:ascii="Simplified Arabic" w:eastAsia="Calibri" w:hAnsi="Simplified Arabic" w:cs="Simplified Arabic"/>
          <w:b/>
          <w:bCs/>
          <w:sz w:val="32"/>
          <w:szCs w:val="32"/>
          <w:rtl/>
        </w:rPr>
      </w:pPr>
      <w:r w:rsidRPr="0097240A">
        <w:rPr>
          <w:rFonts w:ascii="Simplified Arabic" w:eastAsia="Calibri" w:hAnsi="Simplified Arabic" w:cs="Simplified Arabic"/>
          <w:b/>
          <w:bCs/>
          <w:sz w:val="32"/>
          <w:szCs w:val="32"/>
          <w:rtl/>
        </w:rPr>
        <w:t xml:space="preserve"> طالب عبد</w:t>
      </w:r>
      <w:r w:rsidRPr="0097240A">
        <w:rPr>
          <w:rFonts w:ascii="Simplified Arabic" w:eastAsia="Calibri" w:hAnsi="Simplified Arabic" w:cs="Simplified Arabic" w:hint="cs"/>
          <w:b/>
          <w:bCs/>
          <w:sz w:val="32"/>
          <w:szCs w:val="32"/>
          <w:rtl/>
        </w:rPr>
        <w:t xml:space="preserve"> </w:t>
      </w:r>
      <w:r w:rsidRPr="0097240A">
        <w:rPr>
          <w:rFonts w:ascii="Simplified Arabic" w:eastAsia="Calibri" w:hAnsi="Simplified Arabic" w:cs="Simplified Arabic"/>
          <w:b/>
          <w:bCs/>
          <w:sz w:val="32"/>
          <w:szCs w:val="32"/>
          <w:rtl/>
        </w:rPr>
        <w:t>الحليم عبد</w:t>
      </w:r>
      <w:r w:rsidRPr="0097240A">
        <w:rPr>
          <w:rFonts w:ascii="Simplified Arabic" w:eastAsia="Calibri" w:hAnsi="Simplified Arabic" w:cs="Simplified Arabic" w:hint="cs"/>
          <w:b/>
          <w:bCs/>
          <w:sz w:val="32"/>
          <w:szCs w:val="32"/>
          <w:rtl/>
        </w:rPr>
        <w:t xml:space="preserve"> </w:t>
      </w:r>
      <w:r w:rsidRPr="0097240A">
        <w:rPr>
          <w:rFonts w:ascii="Simplified Arabic" w:eastAsia="Calibri" w:hAnsi="Simplified Arabic" w:cs="Simplified Arabic"/>
          <w:b/>
          <w:bCs/>
          <w:sz w:val="32"/>
          <w:szCs w:val="32"/>
          <w:rtl/>
        </w:rPr>
        <w:t>العزيز العواملة</w:t>
      </w:r>
    </w:p>
    <w:p w:rsidR="00B63157" w:rsidRDefault="00B63157" w:rsidP="00B63157">
      <w:pPr>
        <w:keepNext/>
        <w:spacing w:before="240" w:after="60" w:line="360" w:lineRule="auto"/>
        <w:jc w:val="center"/>
        <w:outlineLvl w:val="0"/>
        <w:rPr>
          <w:rFonts w:ascii="Simplified Arabic" w:eastAsia="Times New Roman" w:hAnsi="Simplified Arabic" w:cs="Simplified Arabic"/>
          <w:b/>
          <w:bCs/>
          <w:kern w:val="32"/>
          <w:sz w:val="32"/>
          <w:szCs w:val="32"/>
          <w:rtl/>
          <w:lang w:val="x-none" w:eastAsia="x-none"/>
        </w:rPr>
      </w:pPr>
      <w:r w:rsidRPr="0097240A">
        <w:rPr>
          <w:rFonts w:ascii="Simplified Arabic" w:eastAsia="Times New Roman" w:hAnsi="Simplified Arabic" w:cs="Simplified Arabic"/>
          <w:b/>
          <w:bCs/>
          <w:kern w:val="32"/>
          <w:sz w:val="32"/>
          <w:szCs w:val="32"/>
          <w:rtl/>
          <w:lang w:val="x-none" w:eastAsia="x-none"/>
        </w:rPr>
        <w:t>إشراف</w:t>
      </w:r>
    </w:p>
    <w:p w:rsidR="00B63157" w:rsidRPr="0097240A" w:rsidRDefault="00B63157" w:rsidP="00B63157">
      <w:pPr>
        <w:keepNext/>
        <w:spacing w:before="240" w:after="60" w:line="360" w:lineRule="auto"/>
        <w:jc w:val="center"/>
        <w:outlineLvl w:val="0"/>
        <w:rPr>
          <w:rFonts w:ascii="Simplified Arabic" w:eastAsia="Times New Roman" w:hAnsi="Simplified Arabic" w:cs="Simplified Arabic"/>
          <w:b/>
          <w:bCs/>
          <w:kern w:val="32"/>
          <w:sz w:val="32"/>
          <w:szCs w:val="32"/>
          <w:rtl/>
          <w:lang w:val="x-none" w:eastAsia="x-none"/>
        </w:rPr>
      </w:pPr>
      <w:r w:rsidRPr="0097240A">
        <w:rPr>
          <w:rFonts w:ascii="Simplified Arabic" w:eastAsia="Times New Roman" w:hAnsi="Simplified Arabic" w:cs="Simplified Arabic"/>
          <w:b/>
          <w:bCs/>
          <w:kern w:val="32"/>
          <w:sz w:val="32"/>
          <w:szCs w:val="32"/>
          <w:rtl/>
          <w:lang w:val="x-none" w:eastAsia="x-none"/>
        </w:rPr>
        <w:t xml:space="preserve"> الدكتور الحارث محمد أبو حسين</w:t>
      </w:r>
    </w:p>
    <w:p w:rsidR="00B63157" w:rsidRPr="0097240A" w:rsidRDefault="00B63157" w:rsidP="00B63157">
      <w:pPr>
        <w:spacing w:line="360" w:lineRule="auto"/>
        <w:jc w:val="center"/>
        <w:rPr>
          <w:rFonts w:ascii="Simplified Arabic" w:eastAsia="Calibri" w:hAnsi="Simplified Arabic" w:cs="Simplified Arabic"/>
          <w:b/>
          <w:bCs/>
          <w:sz w:val="32"/>
          <w:szCs w:val="32"/>
          <w:rtl/>
        </w:rPr>
      </w:pPr>
      <w:r w:rsidRPr="0097240A">
        <w:rPr>
          <w:rFonts w:ascii="Simplified Arabic" w:eastAsia="Calibri" w:hAnsi="Simplified Arabic" w:cs="Simplified Arabic"/>
          <w:b/>
          <w:bCs/>
          <w:sz w:val="32"/>
          <w:szCs w:val="32"/>
          <w:rtl/>
        </w:rPr>
        <w:t>الملخص</w:t>
      </w:r>
    </w:p>
    <w:p w:rsidR="00B63157" w:rsidRPr="0042775C" w:rsidRDefault="00B63157" w:rsidP="00B63157">
      <w:pPr>
        <w:spacing w:line="360" w:lineRule="auto"/>
        <w:ind w:firstLine="567"/>
        <w:jc w:val="both"/>
        <w:rPr>
          <w:rFonts w:ascii="Simplified Arabic" w:eastAsia="Calibri" w:hAnsi="Simplified Arabic" w:cs="Simplified Arabic"/>
          <w:sz w:val="28"/>
          <w:szCs w:val="28"/>
          <w:rtl/>
          <w:lang w:bidi="ar-JO"/>
        </w:rPr>
      </w:pPr>
      <w:r w:rsidRPr="0042775C">
        <w:rPr>
          <w:rFonts w:ascii="Simplified Arabic" w:eastAsia="Calibri" w:hAnsi="Simplified Arabic" w:cs="Simplified Arabic" w:hint="cs"/>
          <w:sz w:val="28"/>
          <w:szCs w:val="28"/>
          <w:rtl/>
          <w:lang w:bidi="ar-JO"/>
        </w:rPr>
        <w:t xml:space="preserve">هدفت هذه الدراسة </w:t>
      </w:r>
      <w:r>
        <w:rPr>
          <w:rFonts w:ascii="Simplified Arabic" w:eastAsia="Calibri" w:hAnsi="Simplified Arabic" w:cs="Simplified Arabic" w:hint="cs"/>
          <w:sz w:val="28"/>
          <w:szCs w:val="28"/>
          <w:rtl/>
          <w:lang w:bidi="ar-JO"/>
        </w:rPr>
        <w:t>إلى</w:t>
      </w:r>
      <w:r w:rsidRPr="0042775C">
        <w:rPr>
          <w:rFonts w:ascii="Simplified Arabic" w:eastAsia="Calibri" w:hAnsi="Simplified Arabic" w:cs="Simplified Arabic" w:hint="cs"/>
          <w:sz w:val="28"/>
          <w:szCs w:val="28"/>
          <w:rtl/>
          <w:lang w:bidi="ar-JO"/>
        </w:rPr>
        <w:t xml:space="preserve"> بيان اثر مصادر الموارد البشرية على الأداء الوظيفي للعاملين في شركات التامين الأردنية حيث تم جمع البيانات الأولية بواسطة الاستبانة من شاغلي الوظائف القيادية </w:t>
      </w:r>
      <w:r>
        <w:rPr>
          <w:rFonts w:ascii="Simplified Arabic" w:eastAsia="Calibri" w:hAnsi="Simplified Arabic" w:cs="Simplified Arabic" w:hint="cs"/>
          <w:sz w:val="28"/>
          <w:szCs w:val="28"/>
          <w:rtl/>
          <w:lang w:bidi="ar-JO"/>
        </w:rPr>
        <w:t>و</w:t>
      </w:r>
      <w:r w:rsidRPr="0042775C">
        <w:rPr>
          <w:rFonts w:ascii="Simplified Arabic" w:eastAsia="Calibri" w:hAnsi="Simplified Arabic" w:cs="Simplified Arabic" w:hint="cs"/>
          <w:sz w:val="28"/>
          <w:szCs w:val="28"/>
          <w:rtl/>
          <w:lang w:bidi="ar-JO"/>
        </w:rPr>
        <w:t>الإشرا</w:t>
      </w:r>
      <w:r>
        <w:rPr>
          <w:rFonts w:ascii="Simplified Arabic" w:eastAsia="Calibri" w:hAnsi="Simplified Arabic" w:cs="Simplified Arabic" w:hint="cs"/>
          <w:sz w:val="28"/>
          <w:szCs w:val="28"/>
          <w:rtl/>
          <w:lang w:bidi="ar-JO"/>
        </w:rPr>
        <w:t>ق</w:t>
      </w:r>
      <w:r w:rsidRPr="0042775C">
        <w:rPr>
          <w:rFonts w:ascii="Simplified Arabic" w:eastAsia="Calibri" w:hAnsi="Simplified Arabic" w:cs="Simplified Arabic" w:hint="cs"/>
          <w:sz w:val="28"/>
          <w:szCs w:val="28"/>
          <w:rtl/>
          <w:lang w:bidi="ar-JO"/>
        </w:rPr>
        <w:t>ية  وتم توزيع (220) استبانة وتم استرجاع (208) حيث بلغت الاستبانات الصالحة للتحليل (202) استبانة</w:t>
      </w:r>
      <w:r>
        <w:rPr>
          <w:rFonts w:ascii="Simplified Arabic" w:eastAsia="Calibri" w:hAnsi="Simplified Arabic" w:cs="Simplified Arabic" w:hint="cs"/>
          <w:sz w:val="28"/>
          <w:szCs w:val="28"/>
          <w:rtl/>
          <w:lang w:bidi="ar-JO"/>
        </w:rPr>
        <w:t>،</w:t>
      </w:r>
      <w:r w:rsidRPr="0042775C">
        <w:rPr>
          <w:rFonts w:ascii="Simplified Arabic" w:eastAsia="Calibri" w:hAnsi="Simplified Arabic" w:cs="Simplified Arabic" w:hint="cs"/>
          <w:sz w:val="28"/>
          <w:szCs w:val="28"/>
          <w:rtl/>
          <w:lang w:bidi="ar-JO"/>
        </w:rPr>
        <w:t xml:space="preserve"> واستخدم الباحث المنهج الوصفي التحليلي والرز</w:t>
      </w:r>
      <w:r>
        <w:rPr>
          <w:rFonts w:ascii="Simplified Arabic" w:eastAsia="Calibri" w:hAnsi="Simplified Arabic" w:cs="Simplified Arabic" w:hint="cs"/>
          <w:sz w:val="28"/>
          <w:szCs w:val="28"/>
          <w:rtl/>
          <w:lang w:bidi="ar-JO"/>
        </w:rPr>
        <w:t>مة الإحصائية للعلوم الاجتماعية</w:t>
      </w:r>
      <w:r w:rsidRPr="0097240A">
        <w:rPr>
          <w:rFonts w:asciiTheme="majorBidi" w:eastAsia="Calibri" w:hAnsiTheme="majorBidi" w:cstheme="majorBidi"/>
          <w:sz w:val="28"/>
          <w:szCs w:val="28"/>
          <w:lang w:bidi="ar-JO"/>
        </w:rPr>
        <w:t>SPSS</w:t>
      </w:r>
      <w:r w:rsidRPr="0042775C">
        <w:rPr>
          <w:rFonts w:ascii="Simplified Arabic" w:eastAsia="Calibri" w:hAnsi="Simplified Arabic" w:cs="Simplified Arabic"/>
          <w:sz w:val="28"/>
          <w:szCs w:val="28"/>
          <w:lang w:bidi="ar-JO"/>
        </w:rPr>
        <w:t xml:space="preserve"> </w:t>
      </w:r>
      <w:r w:rsidRPr="0042775C">
        <w:rPr>
          <w:rFonts w:ascii="Simplified Arabic" w:eastAsia="Calibri" w:hAnsi="Simplified Arabic" w:cs="Simplified Arabic" w:hint="cs"/>
          <w:sz w:val="28"/>
          <w:szCs w:val="28"/>
          <w:rtl/>
          <w:lang w:bidi="ar-JO"/>
        </w:rPr>
        <w:t xml:space="preserve"> وتوصلت الدراسة </w:t>
      </w:r>
      <w:r>
        <w:rPr>
          <w:rFonts w:ascii="Simplified Arabic" w:eastAsia="Calibri" w:hAnsi="Simplified Arabic" w:cs="Simplified Arabic" w:hint="cs"/>
          <w:sz w:val="28"/>
          <w:szCs w:val="28"/>
          <w:rtl/>
          <w:lang w:bidi="ar-JO"/>
        </w:rPr>
        <w:t>إلى</w:t>
      </w:r>
      <w:r w:rsidRPr="0042775C">
        <w:rPr>
          <w:rFonts w:ascii="Simplified Arabic" w:eastAsia="Calibri" w:hAnsi="Simplified Arabic" w:cs="Simplified Arabic" w:hint="cs"/>
          <w:sz w:val="28"/>
          <w:szCs w:val="28"/>
          <w:rtl/>
          <w:lang w:bidi="ar-JO"/>
        </w:rPr>
        <w:t xml:space="preserve"> عدة نتائج أهمها ان شركات التامين الأردنية تلجا </w:t>
      </w:r>
      <w:r>
        <w:rPr>
          <w:rFonts w:ascii="Simplified Arabic" w:eastAsia="Calibri" w:hAnsi="Simplified Arabic" w:cs="Simplified Arabic" w:hint="cs"/>
          <w:sz w:val="28"/>
          <w:szCs w:val="28"/>
          <w:rtl/>
          <w:lang w:bidi="ar-JO"/>
        </w:rPr>
        <w:t>إلى</w:t>
      </w:r>
      <w:r w:rsidRPr="0042775C">
        <w:rPr>
          <w:rFonts w:ascii="Simplified Arabic" w:eastAsia="Calibri" w:hAnsi="Simplified Arabic" w:cs="Simplified Arabic" w:hint="cs"/>
          <w:sz w:val="28"/>
          <w:szCs w:val="28"/>
          <w:rtl/>
          <w:lang w:bidi="ar-JO"/>
        </w:rPr>
        <w:t xml:space="preserve"> المصادر الداخلية والخارجية وبدرجة مرتفعة من استقطاب الموارد البشرية وان الأداء الوظيفي جاء بدرجة مرتفعة من حيث (الالتزام بالعمل</w:t>
      </w:r>
      <w:r>
        <w:rPr>
          <w:rFonts w:ascii="Simplified Arabic" w:eastAsia="Calibri" w:hAnsi="Simplified Arabic" w:cs="Simplified Arabic" w:hint="cs"/>
          <w:sz w:val="28"/>
          <w:szCs w:val="28"/>
          <w:rtl/>
          <w:lang w:bidi="ar-JO"/>
        </w:rPr>
        <w:t>،</w:t>
      </w:r>
      <w:r w:rsidRPr="0042775C">
        <w:rPr>
          <w:rFonts w:ascii="Simplified Arabic" w:eastAsia="Calibri" w:hAnsi="Simplified Arabic" w:cs="Simplified Arabic" w:hint="cs"/>
          <w:sz w:val="28"/>
          <w:szCs w:val="28"/>
          <w:rtl/>
          <w:lang w:bidi="ar-JO"/>
        </w:rPr>
        <w:t xml:space="preserve"> الإبداع بالعمل</w:t>
      </w:r>
      <w:r>
        <w:rPr>
          <w:rFonts w:ascii="Simplified Arabic" w:eastAsia="Calibri" w:hAnsi="Simplified Arabic" w:cs="Simplified Arabic" w:hint="cs"/>
          <w:sz w:val="28"/>
          <w:szCs w:val="28"/>
          <w:rtl/>
          <w:lang w:bidi="ar-JO"/>
        </w:rPr>
        <w:t>،</w:t>
      </w:r>
      <w:r w:rsidRPr="0042775C">
        <w:rPr>
          <w:rFonts w:ascii="Simplified Arabic" w:eastAsia="Calibri" w:hAnsi="Simplified Arabic" w:cs="Simplified Arabic" w:hint="cs"/>
          <w:sz w:val="28"/>
          <w:szCs w:val="28"/>
          <w:rtl/>
          <w:lang w:bidi="ar-JO"/>
        </w:rPr>
        <w:t xml:space="preserve"> إنجاز المهام) ويوجد اثر ذو دلاله إحصائية لمصادر استقطاب الموارد البشرية في الأداء الوظيفي بأبعاده محل الدراسة.</w:t>
      </w:r>
    </w:p>
    <w:p w:rsidR="00B63157" w:rsidRPr="0042775C" w:rsidRDefault="00B63157" w:rsidP="00B63157">
      <w:pPr>
        <w:spacing w:line="360" w:lineRule="auto"/>
        <w:ind w:firstLine="567"/>
        <w:rPr>
          <w:rFonts w:ascii="Simplified Arabic" w:eastAsia="Calibri" w:hAnsi="Simplified Arabic" w:cs="Simplified Arabic"/>
          <w:sz w:val="28"/>
          <w:szCs w:val="28"/>
          <w:rtl/>
          <w:lang w:bidi="ar-JO"/>
        </w:rPr>
      </w:pPr>
      <w:r w:rsidRPr="0042775C">
        <w:rPr>
          <w:rFonts w:ascii="Simplified Arabic" w:eastAsia="Calibri" w:hAnsi="Simplified Arabic" w:cs="Simplified Arabic" w:hint="cs"/>
          <w:sz w:val="28"/>
          <w:szCs w:val="28"/>
          <w:rtl/>
          <w:lang w:bidi="ar-JO"/>
        </w:rPr>
        <w:lastRenderedPageBreak/>
        <w:t xml:space="preserve">واوصت الدراسة بضرورة تعزيز وادامة وتطوير سياسات الاستقطاب وتنويع مصادره لرفع مستويات الاداء الوظيفي للعاملين في شركات التامين نظراً لأثر الاستقطاب في الأداء بالإضافة </w:t>
      </w:r>
      <w:r>
        <w:rPr>
          <w:rFonts w:ascii="Simplified Arabic" w:eastAsia="Calibri" w:hAnsi="Simplified Arabic" w:cs="Simplified Arabic" w:hint="cs"/>
          <w:sz w:val="28"/>
          <w:szCs w:val="28"/>
          <w:rtl/>
          <w:lang w:bidi="ar-JO"/>
        </w:rPr>
        <w:t>إلى</w:t>
      </w:r>
      <w:r w:rsidRPr="0042775C">
        <w:rPr>
          <w:rFonts w:ascii="Simplified Arabic" w:eastAsia="Calibri" w:hAnsi="Simplified Arabic" w:cs="Simplified Arabic" w:hint="cs"/>
          <w:sz w:val="28"/>
          <w:szCs w:val="28"/>
          <w:rtl/>
          <w:lang w:bidi="ar-JO"/>
        </w:rPr>
        <w:t xml:space="preserve"> تحفيز العاملين</w:t>
      </w:r>
      <w:r>
        <w:rPr>
          <w:rFonts w:ascii="Simplified Arabic" w:eastAsia="Calibri" w:hAnsi="Simplified Arabic" w:cs="Simplified Arabic" w:hint="cs"/>
          <w:sz w:val="28"/>
          <w:szCs w:val="28"/>
          <w:rtl/>
          <w:lang w:bidi="ar-JO"/>
        </w:rPr>
        <w:t>.</w:t>
      </w:r>
    </w:p>
    <w:p w:rsidR="00B63157" w:rsidRDefault="00B63157" w:rsidP="00B63157">
      <w:pPr>
        <w:spacing w:line="360" w:lineRule="auto"/>
        <w:ind w:firstLine="567"/>
        <w:rPr>
          <w:rFonts w:ascii="Simplified Arabic" w:eastAsia="Calibri" w:hAnsi="Simplified Arabic" w:cs="Simplified Arabic"/>
          <w:sz w:val="24"/>
          <w:szCs w:val="24"/>
          <w:rtl/>
          <w:lang w:bidi="ar-JO"/>
        </w:rPr>
      </w:pPr>
    </w:p>
    <w:p w:rsidR="00B63157" w:rsidRDefault="00B63157" w:rsidP="00B63157">
      <w:pPr>
        <w:spacing w:line="360" w:lineRule="auto"/>
        <w:ind w:firstLine="567"/>
        <w:rPr>
          <w:rFonts w:ascii="Simplified Arabic" w:eastAsia="Calibri" w:hAnsi="Simplified Arabic" w:cs="Simplified Arabic"/>
          <w:sz w:val="24"/>
          <w:szCs w:val="24"/>
          <w:rtl/>
          <w:lang w:bidi="ar-JO"/>
        </w:rPr>
      </w:pPr>
    </w:p>
    <w:p w:rsidR="00B63157" w:rsidRDefault="00B63157" w:rsidP="00B63157">
      <w:pPr>
        <w:spacing w:line="360" w:lineRule="auto"/>
        <w:ind w:firstLine="567"/>
        <w:rPr>
          <w:rFonts w:ascii="Simplified Arabic" w:eastAsia="Calibri" w:hAnsi="Simplified Arabic" w:cs="Simplified Arabic"/>
          <w:sz w:val="24"/>
          <w:szCs w:val="24"/>
          <w:rtl/>
          <w:lang w:bidi="ar-JO"/>
        </w:rPr>
      </w:pPr>
    </w:p>
    <w:p w:rsidR="00B63157" w:rsidRDefault="00B63157" w:rsidP="00B63157">
      <w:pPr>
        <w:spacing w:line="360" w:lineRule="auto"/>
        <w:ind w:firstLine="567"/>
        <w:rPr>
          <w:rFonts w:ascii="Simplified Arabic" w:eastAsia="Calibri" w:hAnsi="Simplified Arabic" w:cs="Simplified Arabic"/>
          <w:sz w:val="24"/>
          <w:szCs w:val="24"/>
          <w:rtl/>
          <w:lang w:bidi="ar-JO"/>
        </w:rPr>
      </w:pPr>
    </w:p>
    <w:p w:rsidR="00B63157" w:rsidRDefault="00B63157" w:rsidP="00B63157">
      <w:pPr>
        <w:spacing w:line="360" w:lineRule="auto"/>
        <w:ind w:firstLine="567"/>
        <w:rPr>
          <w:rFonts w:ascii="Simplified Arabic" w:eastAsia="Calibri" w:hAnsi="Simplified Arabic" w:cs="Simplified Arabic"/>
          <w:sz w:val="24"/>
          <w:szCs w:val="24"/>
          <w:rtl/>
          <w:lang w:bidi="ar-JO"/>
        </w:rPr>
      </w:pPr>
    </w:p>
    <w:p w:rsidR="00B63157" w:rsidRDefault="00B63157" w:rsidP="00B63157">
      <w:pPr>
        <w:spacing w:line="360" w:lineRule="auto"/>
        <w:ind w:firstLine="567"/>
        <w:rPr>
          <w:rFonts w:ascii="Simplified Arabic" w:eastAsia="Calibri" w:hAnsi="Simplified Arabic" w:cs="Simplified Arabic"/>
          <w:sz w:val="24"/>
          <w:szCs w:val="24"/>
          <w:rtl/>
          <w:lang w:bidi="ar-JO"/>
        </w:rPr>
      </w:pPr>
    </w:p>
    <w:p w:rsidR="00B63157" w:rsidRDefault="00B63157" w:rsidP="00B63157">
      <w:pPr>
        <w:spacing w:line="360" w:lineRule="auto"/>
        <w:ind w:firstLine="567"/>
        <w:rPr>
          <w:rFonts w:ascii="Simplified Arabic" w:eastAsia="Calibri" w:hAnsi="Simplified Arabic" w:cs="Simplified Arabic"/>
          <w:sz w:val="24"/>
          <w:szCs w:val="24"/>
          <w:rtl/>
          <w:lang w:bidi="ar-JO"/>
        </w:rPr>
      </w:pPr>
    </w:p>
    <w:p w:rsidR="00B63157" w:rsidRDefault="00B63157" w:rsidP="00B63157">
      <w:pPr>
        <w:spacing w:line="360" w:lineRule="auto"/>
        <w:ind w:firstLine="567"/>
        <w:rPr>
          <w:rFonts w:ascii="Simplified Arabic" w:eastAsia="Calibri" w:hAnsi="Simplified Arabic" w:cs="Simplified Arabic"/>
          <w:sz w:val="24"/>
          <w:szCs w:val="24"/>
          <w:rtl/>
          <w:lang w:bidi="ar-JO"/>
        </w:rPr>
      </w:pPr>
    </w:p>
    <w:p w:rsidR="00B63157" w:rsidRDefault="00B63157" w:rsidP="00B63157">
      <w:pPr>
        <w:spacing w:line="360" w:lineRule="auto"/>
        <w:ind w:firstLine="567"/>
        <w:rPr>
          <w:rFonts w:ascii="Simplified Arabic" w:eastAsia="Calibri" w:hAnsi="Simplified Arabic" w:cs="Simplified Arabic"/>
          <w:sz w:val="24"/>
          <w:szCs w:val="24"/>
          <w:rtl/>
          <w:lang w:bidi="ar-JO"/>
        </w:rPr>
      </w:pPr>
    </w:p>
    <w:p w:rsidR="00B63157" w:rsidRDefault="00B63157" w:rsidP="00B63157">
      <w:pPr>
        <w:spacing w:line="360" w:lineRule="auto"/>
        <w:ind w:firstLine="567"/>
        <w:rPr>
          <w:rFonts w:ascii="Simplified Arabic" w:eastAsia="Calibri" w:hAnsi="Simplified Arabic" w:cs="Simplified Arabic"/>
          <w:sz w:val="24"/>
          <w:szCs w:val="24"/>
          <w:lang w:bidi="ar-JO"/>
        </w:rPr>
      </w:pPr>
    </w:p>
    <w:p w:rsidR="00B63157" w:rsidRDefault="00B63157" w:rsidP="00B63157">
      <w:pPr>
        <w:spacing w:after="0" w:line="360" w:lineRule="auto"/>
        <w:ind w:firstLine="567"/>
        <w:rPr>
          <w:rFonts w:ascii="Simplified Arabic" w:eastAsia="Calibri" w:hAnsi="Simplified Arabic" w:cs="Simplified Arabic"/>
          <w:sz w:val="24"/>
          <w:szCs w:val="24"/>
          <w:lang w:bidi="ar-JO"/>
        </w:rPr>
      </w:pPr>
    </w:p>
    <w:p w:rsidR="00B63157" w:rsidRDefault="00B63157" w:rsidP="00B63157">
      <w:pPr>
        <w:spacing w:after="0" w:line="360" w:lineRule="auto"/>
        <w:ind w:firstLine="567"/>
        <w:rPr>
          <w:rFonts w:ascii="Simplified Arabic" w:eastAsia="Calibri" w:hAnsi="Simplified Arabic" w:cs="Simplified Arabic"/>
          <w:sz w:val="24"/>
          <w:szCs w:val="24"/>
          <w:rtl/>
          <w:lang w:bidi="ar-JO"/>
        </w:rPr>
      </w:pPr>
      <w:bookmarkStart w:id="0" w:name="_GoBack"/>
      <w:bookmarkEnd w:id="0"/>
    </w:p>
    <w:p w:rsidR="00B63157" w:rsidRPr="0042775C" w:rsidRDefault="00B63157" w:rsidP="00B63157">
      <w:pPr>
        <w:spacing w:line="360" w:lineRule="auto"/>
        <w:ind w:firstLine="567"/>
        <w:rPr>
          <w:rFonts w:ascii="Simplified Arabic" w:eastAsia="Calibri" w:hAnsi="Simplified Arabic" w:cs="Simplified Arabic"/>
          <w:sz w:val="24"/>
          <w:szCs w:val="24"/>
          <w:rtl/>
          <w:lang w:bidi="ar-JO"/>
        </w:rPr>
      </w:pPr>
    </w:p>
    <w:p w:rsidR="00B63157" w:rsidRPr="006E644A" w:rsidRDefault="00B63157" w:rsidP="00B63157">
      <w:pPr>
        <w:tabs>
          <w:tab w:val="left" w:pos="6786"/>
        </w:tabs>
        <w:spacing w:line="480" w:lineRule="auto"/>
        <w:ind w:firstLine="48"/>
        <w:jc w:val="center"/>
        <w:rPr>
          <w:rFonts w:ascii="Times New Roman" w:eastAsia="Calibri" w:hAnsi="Times New Roman" w:cs="Times New Roman"/>
          <w:b/>
          <w:bCs/>
          <w:color w:val="222222"/>
          <w:sz w:val="32"/>
          <w:szCs w:val="32"/>
          <w:rtl/>
          <w:lang w:bidi="ar-JO"/>
        </w:rPr>
      </w:pPr>
      <w:r w:rsidRPr="006E644A">
        <w:rPr>
          <w:rFonts w:ascii="Times New Roman" w:eastAsia="Calibri" w:hAnsi="Times New Roman" w:cs="Times New Roman"/>
          <w:b/>
          <w:bCs/>
          <w:color w:val="222222"/>
          <w:sz w:val="32"/>
          <w:szCs w:val="32"/>
        </w:rPr>
        <w:lastRenderedPageBreak/>
        <w:t>THE IMPACT OF RECRUITING HUMAN RESOURCES ON THE EMPLOYEES PERFORMANCE IN JORDANIAN INSURANCE COMPANIES</w:t>
      </w:r>
    </w:p>
    <w:p w:rsidR="00B63157" w:rsidRPr="0016738F" w:rsidRDefault="00B63157" w:rsidP="00B63157">
      <w:pPr>
        <w:tabs>
          <w:tab w:val="left" w:pos="6786"/>
        </w:tabs>
        <w:spacing w:line="480" w:lineRule="auto"/>
        <w:ind w:firstLine="48"/>
        <w:jc w:val="center"/>
        <w:rPr>
          <w:rFonts w:ascii="Times New Roman" w:eastAsia="Calibri" w:hAnsi="Times New Roman" w:cs="Times New Roman"/>
          <w:b/>
          <w:bCs/>
          <w:sz w:val="32"/>
          <w:szCs w:val="32"/>
          <w:lang w:bidi="ar-JO"/>
        </w:rPr>
      </w:pPr>
      <w:r w:rsidRPr="0016738F">
        <w:rPr>
          <w:rFonts w:ascii="Times New Roman" w:eastAsia="Calibri" w:hAnsi="Times New Roman" w:cs="Times New Roman"/>
          <w:b/>
          <w:bCs/>
          <w:sz w:val="32"/>
          <w:szCs w:val="32"/>
          <w:lang w:bidi="ar-JO"/>
        </w:rPr>
        <w:t>Prepared by</w:t>
      </w:r>
    </w:p>
    <w:p w:rsidR="00B63157" w:rsidRPr="0016738F" w:rsidRDefault="00B63157" w:rsidP="00B63157">
      <w:pPr>
        <w:tabs>
          <w:tab w:val="left" w:pos="6786"/>
        </w:tabs>
        <w:spacing w:line="480" w:lineRule="auto"/>
        <w:ind w:firstLine="48"/>
        <w:jc w:val="center"/>
        <w:rPr>
          <w:rFonts w:ascii="Times New Roman" w:eastAsia="Calibri" w:hAnsi="Times New Roman" w:cs="Times New Roman"/>
          <w:b/>
          <w:bCs/>
          <w:sz w:val="32"/>
          <w:szCs w:val="32"/>
          <w:lang w:bidi="ar-JO"/>
        </w:rPr>
      </w:pPr>
      <w:r w:rsidRPr="0016738F">
        <w:rPr>
          <w:rFonts w:ascii="Times New Roman" w:eastAsia="Calibri" w:hAnsi="Times New Roman" w:cs="Times New Roman"/>
          <w:b/>
          <w:bCs/>
          <w:sz w:val="32"/>
          <w:szCs w:val="32"/>
          <w:lang w:bidi="ar-JO"/>
        </w:rPr>
        <w:t xml:space="preserve"> </w:t>
      </w:r>
      <w:proofErr w:type="spellStart"/>
      <w:r w:rsidRPr="0016738F">
        <w:rPr>
          <w:rFonts w:ascii="Times New Roman" w:eastAsia="Calibri" w:hAnsi="Times New Roman" w:cs="Times New Roman"/>
          <w:b/>
          <w:bCs/>
          <w:sz w:val="32"/>
          <w:szCs w:val="32"/>
          <w:lang w:bidi="ar-JO"/>
        </w:rPr>
        <w:t>Taleb</w:t>
      </w:r>
      <w:proofErr w:type="spellEnd"/>
      <w:r w:rsidRPr="0016738F">
        <w:rPr>
          <w:rFonts w:ascii="Times New Roman" w:eastAsia="Calibri" w:hAnsi="Times New Roman" w:cs="Times New Roman"/>
          <w:b/>
          <w:bCs/>
          <w:sz w:val="32"/>
          <w:szCs w:val="32"/>
          <w:lang w:bidi="ar-JO"/>
        </w:rPr>
        <w:t xml:space="preserve"> Abdel Haleem Al </w:t>
      </w:r>
      <w:proofErr w:type="spellStart"/>
      <w:r w:rsidRPr="0016738F">
        <w:rPr>
          <w:rFonts w:ascii="Times New Roman" w:eastAsia="Calibri" w:hAnsi="Times New Roman" w:cs="Times New Roman"/>
          <w:b/>
          <w:bCs/>
          <w:sz w:val="32"/>
          <w:szCs w:val="32"/>
          <w:lang w:bidi="ar-JO"/>
        </w:rPr>
        <w:t>Awamleh</w:t>
      </w:r>
      <w:proofErr w:type="spellEnd"/>
    </w:p>
    <w:p w:rsidR="00B63157" w:rsidRPr="0016738F" w:rsidRDefault="00B63157" w:rsidP="00B63157">
      <w:pPr>
        <w:spacing w:line="480" w:lineRule="auto"/>
        <w:ind w:firstLine="48"/>
        <w:jc w:val="center"/>
        <w:rPr>
          <w:rFonts w:ascii="Times New Roman" w:eastAsia="Calibri" w:hAnsi="Times New Roman" w:cs="Times New Roman"/>
          <w:b/>
          <w:bCs/>
          <w:sz w:val="32"/>
          <w:szCs w:val="32"/>
          <w:lang w:bidi="ar-JO"/>
        </w:rPr>
      </w:pPr>
      <w:r w:rsidRPr="0016738F">
        <w:rPr>
          <w:rFonts w:ascii="Times New Roman" w:eastAsia="Calibri" w:hAnsi="Times New Roman" w:cs="Times New Roman"/>
          <w:b/>
          <w:bCs/>
          <w:sz w:val="32"/>
          <w:szCs w:val="32"/>
          <w:lang w:bidi="ar-JO"/>
        </w:rPr>
        <w:t>Supervised by</w:t>
      </w:r>
    </w:p>
    <w:p w:rsidR="00B63157" w:rsidRPr="0016738F" w:rsidRDefault="00B63157" w:rsidP="00B63157">
      <w:pPr>
        <w:spacing w:line="480" w:lineRule="auto"/>
        <w:ind w:firstLine="48"/>
        <w:jc w:val="center"/>
        <w:rPr>
          <w:rFonts w:ascii="Times New Roman" w:eastAsia="Calibri" w:hAnsi="Times New Roman" w:cs="Times New Roman"/>
          <w:b/>
          <w:bCs/>
          <w:sz w:val="32"/>
          <w:szCs w:val="32"/>
          <w:lang w:bidi="ar-JO"/>
        </w:rPr>
      </w:pPr>
      <w:r w:rsidRPr="0016738F">
        <w:rPr>
          <w:rFonts w:ascii="Times New Roman" w:eastAsia="Calibri" w:hAnsi="Times New Roman" w:cs="Times New Roman"/>
          <w:sz w:val="32"/>
          <w:szCs w:val="32"/>
          <w:lang w:bidi="ar-JO"/>
        </w:rPr>
        <w:t xml:space="preserve">  </w:t>
      </w:r>
      <w:r w:rsidRPr="0016738F">
        <w:rPr>
          <w:rFonts w:ascii="Times New Roman" w:eastAsia="Calibri" w:hAnsi="Times New Roman" w:cs="Times New Roman"/>
          <w:b/>
          <w:bCs/>
          <w:sz w:val="32"/>
          <w:szCs w:val="32"/>
          <w:lang w:bidi="ar-JO"/>
        </w:rPr>
        <w:t>Dr. Al</w:t>
      </w:r>
      <w:r>
        <w:rPr>
          <w:rFonts w:ascii="Times New Roman" w:eastAsia="Calibri" w:hAnsi="Times New Roman" w:cs="Times New Roman"/>
          <w:b/>
          <w:bCs/>
          <w:sz w:val="32"/>
          <w:szCs w:val="32"/>
          <w:lang w:bidi="ar-JO"/>
        </w:rPr>
        <w:t xml:space="preserve"> </w:t>
      </w:r>
      <w:proofErr w:type="spellStart"/>
      <w:r>
        <w:rPr>
          <w:rFonts w:ascii="Times New Roman" w:eastAsia="Calibri" w:hAnsi="Times New Roman" w:cs="Times New Roman"/>
          <w:b/>
          <w:bCs/>
          <w:sz w:val="32"/>
          <w:szCs w:val="32"/>
          <w:lang w:bidi="ar-JO"/>
        </w:rPr>
        <w:t>H</w:t>
      </w:r>
      <w:r w:rsidRPr="0016738F">
        <w:rPr>
          <w:rFonts w:ascii="Times New Roman" w:eastAsia="Calibri" w:hAnsi="Times New Roman" w:cs="Times New Roman"/>
          <w:b/>
          <w:bCs/>
          <w:sz w:val="32"/>
          <w:szCs w:val="32"/>
          <w:lang w:bidi="ar-JO"/>
        </w:rPr>
        <w:t>ar</w:t>
      </w:r>
      <w:r>
        <w:rPr>
          <w:rFonts w:ascii="Times New Roman" w:eastAsia="Calibri" w:hAnsi="Times New Roman" w:cs="Times New Roman"/>
          <w:b/>
          <w:bCs/>
          <w:sz w:val="32"/>
          <w:szCs w:val="32"/>
          <w:lang w:bidi="ar-JO"/>
        </w:rPr>
        <w:t>e</w:t>
      </w:r>
      <w:r w:rsidRPr="0016738F">
        <w:rPr>
          <w:rFonts w:ascii="Times New Roman" w:eastAsia="Calibri" w:hAnsi="Times New Roman" w:cs="Times New Roman"/>
          <w:b/>
          <w:bCs/>
          <w:sz w:val="32"/>
          <w:szCs w:val="32"/>
          <w:lang w:bidi="ar-JO"/>
        </w:rPr>
        <w:t>th</w:t>
      </w:r>
      <w:proofErr w:type="spellEnd"/>
      <w:r w:rsidRPr="0016738F">
        <w:rPr>
          <w:rFonts w:ascii="Times New Roman" w:eastAsia="Calibri" w:hAnsi="Times New Roman" w:cs="Times New Roman"/>
          <w:b/>
          <w:bCs/>
          <w:sz w:val="32"/>
          <w:szCs w:val="32"/>
          <w:lang w:bidi="ar-JO"/>
        </w:rPr>
        <w:t xml:space="preserve"> Mohammad Abu Hussein</w:t>
      </w:r>
    </w:p>
    <w:p w:rsidR="00B63157" w:rsidRPr="0016738F" w:rsidRDefault="00B63157" w:rsidP="00B63157">
      <w:pPr>
        <w:spacing w:line="480" w:lineRule="auto"/>
        <w:ind w:firstLine="48"/>
        <w:jc w:val="center"/>
        <w:rPr>
          <w:rFonts w:ascii="Times New Roman" w:eastAsia="Calibri" w:hAnsi="Times New Roman" w:cs="Times New Roman"/>
          <w:b/>
          <w:bCs/>
          <w:noProof/>
          <w:sz w:val="32"/>
          <w:szCs w:val="32"/>
        </w:rPr>
      </w:pPr>
      <w:r w:rsidRPr="0016738F">
        <w:rPr>
          <w:rFonts w:ascii="Times New Roman" w:eastAsia="Calibri" w:hAnsi="Times New Roman" w:cs="Times New Roman"/>
          <w:b/>
          <w:bCs/>
          <w:noProof/>
          <w:sz w:val="32"/>
          <w:szCs w:val="32"/>
        </w:rPr>
        <w:t>Abstract</w:t>
      </w:r>
    </w:p>
    <w:p w:rsidR="00B63157" w:rsidRPr="00673716" w:rsidRDefault="00B63157" w:rsidP="00B63157">
      <w:pPr>
        <w:bidi w:val="0"/>
        <w:spacing w:line="480" w:lineRule="auto"/>
        <w:ind w:left="48" w:firstLine="691"/>
        <w:jc w:val="both"/>
        <w:rPr>
          <w:rFonts w:ascii="Times New Roman" w:eastAsia="Rockwell" w:hAnsi="Times New Roman" w:cs="Times New Roman"/>
          <w:color w:val="000000"/>
          <w:sz w:val="28"/>
          <w:szCs w:val="28"/>
          <w:lang w:bidi="ar-JO"/>
        </w:rPr>
      </w:pPr>
      <w:r w:rsidRPr="00673716">
        <w:rPr>
          <w:rFonts w:ascii="Times New Roman" w:eastAsia="Rockwell" w:hAnsi="Times New Roman" w:cs="Times New Roman"/>
          <w:color w:val="000000"/>
          <w:sz w:val="28"/>
          <w:szCs w:val="28"/>
          <w:lang w:bidi="ar-JO"/>
        </w:rPr>
        <w:t xml:space="preserve">The aim of this study was to investigate the Impact of recruitment human resource on the employee’s performance in Jordanian </w:t>
      </w:r>
      <w:proofErr w:type="gramStart"/>
      <w:r w:rsidRPr="00673716">
        <w:rPr>
          <w:rFonts w:ascii="Times New Roman" w:eastAsia="Rockwell" w:hAnsi="Times New Roman" w:cs="Times New Roman"/>
          <w:color w:val="000000"/>
          <w:sz w:val="28"/>
          <w:szCs w:val="28"/>
          <w:lang w:bidi="ar-JO"/>
        </w:rPr>
        <w:t>insurance</w:t>
      </w:r>
      <w:proofErr w:type="gramEnd"/>
      <w:r w:rsidRPr="00673716">
        <w:rPr>
          <w:rFonts w:ascii="Times New Roman" w:eastAsia="Rockwell" w:hAnsi="Times New Roman" w:cs="Times New Roman"/>
          <w:color w:val="000000"/>
          <w:sz w:val="28"/>
          <w:szCs w:val="28"/>
          <w:lang w:bidi="ar-JO"/>
        </w:rPr>
        <w:t xml:space="preserve"> Companies. The population of this study consisted of all employees in Jordanian-insurance companies. Out of the (220) distributed questionnaires, (208) were returned and (202) were found suitable for statistical analysis and formed the final sample for the current study by actual response rate of (91.18%). </w:t>
      </w:r>
      <w:r w:rsidRPr="00673716">
        <w:rPr>
          <w:rFonts w:ascii="Times New Roman" w:eastAsia="Rockwell" w:hAnsi="Times New Roman" w:cs="Times New Roman"/>
          <w:color w:val="000000"/>
          <w:sz w:val="28"/>
          <w:szCs w:val="28"/>
          <w:lang w:val="en-GB" w:bidi="ar-JO"/>
        </w:rPr>
        <w:t xml:space="preserve">The study employed the descriptive analytical approach </w:t>
      </w:r>
      <w:r w:rsidRPr="00673716">
        <w:rPr>
          <w:rFonts w:ascii="Times New Roman" w:eastAsia="Rockwell" w:hAnsi="Times New Roman" w:cs="Times New Roman"/>
          <w:color w:val="000000"/>
          <w:sz w:val="28"/>
          <w:szCs w:val="28"/>
          <w:lang w:bidi="ar-JO"/>
        </w:rPr>
        <w:t>and proposed a positive effect of the source of recruitment human resource on employee’s performance in the Jordanian-insurance companies.</w:t>
      </w:r>
    </w:p>
    <w:p w:rsidR="00B63157" w:rsidRPr="00673716" w:rsidRDefault="00B63157" w:rsidP="00B63157">
      <w:pPr>
        <w:bidi w:val="0"/>
        <w:spacing w:line="480" w:lineRule="auto"/>
        <w:ind w:left="29" w:firstLine="567"/>
        <w:jc w:val="both"/>
        <w:rPr>
          <w:rFonts w:ascii="Times New Roman" w:eastAsia="Rockwell" w:hAnsi="Times New Roman" w:cs="Times New Roman"/>
          <w:color w:val="000000"/>
          <w:sz w:val="28"/>
          <w:szCs w:val="28"/>
          <w:lang w:bidi="ar-JO"/>
        </w:rPr>
      </w:pPr>
      <w:r w:rsidRPr="00673716">
        <w:rPr>
          <w:rFonts w:ascii="Times New Roman" w:eastAsia="Rockwell" w:hAnsi="Times New Roman" w:cs="Times New Roman"/>
          <w:color w:val="000000"/>
          <w:sz w:val="28"/>
          <w:szCs w:val="28"/>
          <w:lang w:bidi="ar-JO"/>
        </w:rPr>
        <w:lastRenderedPageBreak/>
        <w:t>The results obtained by this study showed</w:t>
      </w:r>
      <w:r>
        <w:rPr>
          <w:rFonts w:ascii="Times New Roman" w:eastAsia="Rockwell" w:hAnsi="Times New Roman" w:cs="Times New Roman"/>
          <w:color w:val="000000"/>
          <w:sz w:val="28"/>
          <w:szCs w:val="28"/>
          <w:lang w:bidi="ar-JO"/>
        </w:rPr>
        <w:t xml:space="preserve"> insurance companies resort to internal and external resource more than human resources did</w:t>
      </w:r>
      <w:r w:rsidRPr="00673716">
        <w:rPr>
          <w:rFonts w:ascii="Times New Roman" w:eastAsia="Rockwell" w:hAnsi="Times New Roman" w:cs="Times New Roman"/>
          <w:color w:val="000000"/>
          <w:sz w:val="28"/>
          <w:szCs w:val="28"/>
          <w:lang w:bidi="ar-JO"/>
        </w:rPr>
        <w:t xml:space="preserve">. </w:t>
      </w:r>
      <w:r w:rsidRPr="00673716">
        <w:rPr>
          <w:rFonts w:ascii="Times New Roman" w:eastAsia="Calibri" w:hAnsi="Times New Roman" w:cs="Times New Roman"/>
          <w:color w:val="000000"/>
          <w:sz w:val="28"/>
          <w:szCs w:val="28"/>
          <w:lang w:bidi="ar-JO"/>
        </w:rPr>
        <w:t>It showed high levels of</w:t>
      </w:r>
      <w:r w:rsidRPr="00673716">
        <w:rPr>
          <w:rFonts w:ascii="Times New Roman" w:eastAsia="Rockwell" w:hAnsi="Times New Roman" w:cs="Times New Roman"/>
          <w:color w:val="000000"/>
          <w:sz w:val="28"/>
          <w:szCs w:val="28"/>
          <w:lang w:bidi="ar-JO"/>
        </w:rPr>
        <w:t xml:space="preserve"> performance dimension (creativity, commitment and achievement).</w:t>
      </w:r>
    </w:p>
    <w:p w:rsidR="00B63157" w:rsidRPr="00673716" w:rsidRDefault="00B63157" w:rsidP="00B63157">
      <w:pPr>
        <w:bidi w:val="0"/>
        <w:spacing w:line="480" w:lineRule="auto"/>
        <w:ind w:left="29" w:firstLine="567"/>
        <w:jc w:val="both"/>
        <w:rPr>
          <w:rFonts w:ascii="Times New Roman" w:eastAsia="Rockwell" w:hAnsi="Times New Roman" w:cs="Times New Roman"/>
          <w:color w:val="000000"/>
          <w:sz w:val="28"/>
          <w:szCs w:val="28"/>
          <w:lang w:bidi="ar-JO"/>
        </w:rPr>
      </w:pPr>
      <w:r w:rsidRPr="00673716">
        <w:rPr>
          <w:rFonts w:ascii="Times New Roman" w:eastAsia="Calibri" w:hAnsi="Times New Roman" w:cs="Times New Roman"/>
          <w:color w:val="000000"/>
          <w:sz w:val="28"/>
          <w:szCs w:val="28"/>
          <w:lang w:bidi="ar-JO"/>
        </w:rPr>
        <w:t xml:space="preserve">The results revealed a positive effect </w:t>
      </w:r>
      <w:r w:rsidRPr="00673716">
        <w:rPr>
          <w:rFonts w:ascii="Times New Roman" w:eastAsia="Rockwell" w:hAnsi="Times New Roman" w:cs="Times New Roman"/>
          <w:color w:val="000000"/>
          <w:sz w:val="28"/>
          <w:szCs w:val="28"/>
          <w:lang w:bidi="ar-JO"/>
        </w:rPr>
        <w:t>recruitment human resource on the employee’s performance</w:t>
      </w:r>
      <w:r w:rsidRPr="00673716">
        <w:rPr>
          <w:rFonts w:ascii="Times New Roman" w:eastAsia="Calibri" w:hAnsi="Times New Roman" w:cs="Times New Roman"/>
          <w:color w:val="000000"/>
          <w:sz w:val="28"/>
          <w:szCs w:val="28"/>
          <w:lang w:bidi="ar-JO"/>
        </w:rPr>
        <w:t>.</w:t>
      </w:r>
    </w:p>
    <w:p w:rsidR="00B63157" w:rsidRPr="00673716" w:rsidRDefault="00B63157" w:rsidP="00B63157">
      <w:pPr>
        <w:autoSpaceDE w:val="0"/>
        <w:autoSpaceDN w:val="0"/>
        <w:bidi w:val="0"/>
        <w:adjustRightInd w:val="0"/>
        <w:spacing w:after="0" w:line="480" w:lineRule="auto"/>
        <w:ind w:firstLine="567"/>
        <w:jc w:val="both"/>
        <w:rPr>
          <w:rFonts w:ascii="Times New Roman" w:eastAsia="Calibri" w:hAnsi="Times New Roman" w:cs="Times New Roman"/>
          <w:color w:val="000000"/>
          <w:sz w:val="28"/>
          <w:szCs w:val="28"/>
          <w:rtl/>
          <w:lang w:bidi="ar-JO"/>
        </w:rPr>
      </w:pPr>
      <w:r w:rsidRPr="00673716">
        <w:rPr>
          <w:rFonts w:ascii="Times New Roman" w:eastAsia="Calibri" w:hAnsi="Times New Roman" w:cs="Times New Roman"/>
          <w:color w:val="000000"/>
          <w:sz w:val="28"/>
          <w:szCs w:val="28"/>
        </w:rPr>
        <w:t>On the basis of the results, the study recommended that need to promote, manage and develop policies and diversify of recruitment sources; to raise levels of job performance of employees at Jordanian-insurance companies.</w:t>
      </w:r>
    </w:p>
    <w:p w:rsidR="00B63157" w:rsidRPr="00673716" w:rsidRDefault="00B63157" w:rsidP="00B63157">
      <w:pPr>
        <w:autoSpaceDE w:val="0"/>
        <w:autoSpaceDN w:val="0"/>
        <w:adjustRightInd w:val="0"/>
        <w:spacing w:after="0" w:line="360" w:lineRule="auto"/>
        <w:ind w:firstLine="567"/>
        <w:jc w:val="center"/>
        <w:rPr>
          <w:rFonts w:ascii="Times New Roman" w:eastAsia="Calibri" w:hAnsi="Times New Roman" w:cs="Times New Roman"/>
          <w:color w:val="000000"/>
          <w:sz w:val="28"/>
          <w:szCs w:val="28"/>
        </w:rPr>
      </w:pPr>
    </w:p>
    <w:p w:rsidR="00B63157" w:rsidRPr="00673716" w:rsidRDefault="00B63157" w:rsidP="00B63157">
      <w:pPr>
        <w:autoSpaceDE w:val="0"/>
        <w:autoSpaceDN w:val="0"/>
        <w:adjustRightInd w:val="0"/>
        <w:spacing w:after="0" w:line="360" w:lineRule="auto"/>
        <w:ind w:firstLine="567"/>
        <w:jc w:val="center"/>
        <w:rPr>
          <w:rFonts w:ascii="Times New Roman" w:eastAsia="Calibri" w:hAnsi="Times New Roman" w:cs="Times New Roman"/>
          <w:b/>
          <w:bCs/>
          <w:color w:val="000000"/>
          <w:sz w:val="28"/>
          <w:szCs w:val="28"/>
        </w:rPr>
      </w:pPr>
    </w:p>
    <w:p w:rsidR="00572001" w:rsidRPr="00B63157" w:rsidRDefault="00B63157"/>
    <w:sectPr w:rsidR="00572001" w:rsidRPr="00B63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57"/>
    <w:rsid w:val="00610B93"/>
    <w:rsid w:val="00B63157"/>
    <w:rsid w:val="00F2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B945"/>
  <w15:chartTrackingRefBased/>
  <w15:docId w15:val="{52087BE0-E444-40E3-A621-FA070F7B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157"/>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2017-06-10T09:07:00Z</dcterms:created>
  <dcterms:modified xsi:type="dcterms:W3CDTF">2017-06-10T09:08:00Z</dcterms:modified>
</cp:coreProperties>
</file>